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line="254" w:lineRule="auto"/>
              <w:jc w:val="center"/>
              <w:rPr/>
            </w:pPr>
            <w:r>
              <w:rPr/>
              <w:drawing>
                <wp:inline distB="0" distL="0" distR="0" distT="0">
                  <wp:extent cx="590550" cy="666750"/>
                  <wp:effectExtent b="0" l="0" r="0" t="0"/>
                  <wp:docPr descr="http://www.google.it/images?q=tbn:b5x2_615TfP46M::news.valbrembanaweb.com/wp-content/uploads/ridimensiona-direpubblica-italiana.GIF&amp;h=94&amp;w=83&amp;usg=__4Ovz3beyXWzEgE-H1RXZQa_70Mw=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www.google.it/images?q=tbn:b5x2_615TfP46M::news.valbrembanaweb.com/wp-content/uploads/ridimensiona-direpubblica-italiana.GIF&amp;h=94&amp;w=83&amp;usg=__4Ovz3beyXWzEgE-H1RXZQa_70Mw=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I  S T IT U T O  C O M P R E N S I V O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F. Collecini S. Leucio- Giovanni XXIII  Castel Morrone”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V i a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27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  <w:t>Tel. 0823/301571 Fax 0823/301162</w:t>
            </w:r>
          </w:p>
          <w:p>
            <w:pPr>
              <w:pStyle w:val="style0"/>
              <w:widowControl w:val="false"/>
              <w:spacing w:line="254" w:lineRule="auto"/>
              <w:jc w:val="center"/>
              <w:rPr>
                <w:rStyle w:val="style17"/>
                <w:rFonts w:ascii="Arial Rounded MT Bold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 xml:space="preserve">C.F. 93036920614 e-mail: </w:t>
            </w:r>
            <w:hyperlink r:id="rId3">
              <w:r>
                <w:rPr>
                  <w:rStyle w:val="style17"/>
                  <w:rFonts w:ascii="Arial Rounded MT Bold" w:hAnsi="Arial Rounded MT Bold"/>
                  <w:sz w:val="20"/>
                  <w:szCs w:val="20"/>
                  <w:lang w:eastAsia="en-US" w:val="en-US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>SITO WEB ; www.collecini.gov.it</w:t>
            </w:r>
          </w:p>
        </w:tc>
      </w:tr>
    </w:tbl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Prot. N.8625/B21                                                                            Caserta lì 01/12</w:t>
      </w:r>
      <w:bookmarkStart w:id="0" w:name="_GoBack"/>
      <w:bookmarkEnd w:id="0"/>
      <w:r>
        <w:rPr>
          <w:b/>
          <w:sz w:val="26"/>
          <w:szCs w:val="26"/>
        </w:rPr>
        <w:t>/2016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DOCENTI ESPERTI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-ALL’ALBO/SITO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>Oggetto: INIZIO PROGETTI PTOF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(“I LOVE ENGLISH”, “CAMBRIDGE”)</w:t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 xml:space="preserve">Si comunica che in data 3 dicembre avranno inizio i progetti indicati in oggetto secondo il calendario e gli orari riportati di seguito  </w:t>
      </w:r>
    </w:p>
    <w:p>
      <w:pPr>
        <w:pStyle w:val="style0"/>
        <w:rPr>
          <w:b/>
        </w:rPr>
      </w:pPr>
      <w:r>
        <w:rPr>
          <w:b/>
        </w:rPr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0"/>
      </w:tblGrid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PROGETTO  “I  LOVE   ENGLISH”</w:t>
            </w:r>
          </w:p>
        </w:tc>
      </w:tr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426" w:left="-416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 14/01/2017(90’)  ---  21/01/2017(90’)  --- 28/01/2017(90’)   04/02/2017(90’)  --- 11/02/2017(90’)  --- 18/02/2017(90’)  ---  25/02/2017(90’)  --- 04/03/2017(90’)  11/03/2017(90’)  --- 18/03/2017(90’)  --- 25/03/2017(90’)  ---  01/04/2017(90’)  --- 08/04/2017(90’)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 xml:space="preserve">22/04/2017(90’)  --- 29/04/2017(90’)  --- 06/05/2017(90’)  --- 13/05/2017(90’)  ---  20/05/2017(90’)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</w:tc>
      </w:tr>
    </w:tbl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“I  LOVE   ENGLISH”</w:t>
      </w:r>
    </w:p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7"/>
        <w:gridCol w:w="1500"/>
        <w:gridCol w:w="1392"/>
        <w:gridCol w:w="1762"/>
        <w:gridCol w:w="1284"/>
        <w:gridCol w:w="1213"/>
        <w:gridCol w:w="1298"/>
        <w:gridCol w:w="1421"/>
      </w:tblGrid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3^ e 4^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10.7pt;width:556.45pt;height:104.6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--- 17/12/2016(90’)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57"/>
      </w:tblGrid>
      <w:tr>
        <w:trPr>
          <w:cantSplit w:val="false"/>
        </w:trPr>
        <w:tc>
          <w:tcPr>
            <w:tcW w:type="dxa" w:w="1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P R O G E T T O  “C A M B R I D G E”</w:t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8"/>
        <w:gridCol w:w="1417"/>
        <w:gridCol w:w="1275"/>
        <w:gridCol w:w="1700"/>
        <w:gridCol w:w="1276"/>
        <w:gridCol w:w="1133"/>
        <w:gridCol w:w="1275"/>
        <w:gridCol w:w="849"/>
        <w:gridCol w:w="855"/>
      </w:tblGrid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PLESSO/I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CLASSE/I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GIORNO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ORARIO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LIVELLO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DOCENTE</w:t>
            </w:r>
          </w:p>
        </w:tc>
        <w:tc>
          <w:tcPr>
            <w:tcW w:type="dxa" w:w="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Primaria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Puccianiello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Ercole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Patturelli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5^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Sabato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 xml:space="preserve">dalle ore 08:30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 xml:space="preserve">alle ore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Starters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Prof.</w:t>
            </w:r>
          </w:p>
        </w:tc>
        <w:tc>
          <w:tcPr>
            <w:tcW w:type="dxa" w:w="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6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--- 14/01/2017(90’)  ---21/01/2017(90’)  --- 28/01/2017(90’) 04/02/2017(90’) --- 11/02/2017(90’)  --- 18/02/2017(90’) --- 25/02/2017(90’)  --- 04/03/2017(90’)  11/03/2017(90’) --- 18/03/2017(90’) ---  25/03/2017(90’) ---  01/04/2017(90’) --- 08/04/2017(90’)   22/04/2017(90’) --- 29/04/2017(90’) - -- 06/05/2017(90’)  --- 13/05/2017(90’) --- 20/05/2017(90’)   </w:t>
            </w:r>
          </w:p>
          <w:p>
            <w:pPr>
              <w:pStyle w:val="style0"/>
              <w:spacing w:after="0" w:before="0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</w:r>
          </w:p>
          <w:p>
            <w:pPr>
              <w:pStyle w:val="style26"/>
              <w:spacing w:after="0" w:before="0"/>
              <w:ind w:hanging="0" w:left="63" w:right="0"/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“C A M B R I D G E”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"/>
        <w:gridCol w:w="1417"/>
        <w:gridCol w:w="1417"/>
        <w:gridCol w:w="1559"/>
        <w:gridCol w:w="1276"/>
        <w:gridCol w:w="1133"/>
        <w:gridCol w:w="1056"/>
        <w:gridCol w:w="1212"/>
        <w:gridCol w:w="993"/>
      </w:tblGrid>
      <w:tr>
        <w:trPr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Leucio-Castel Morrone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Casola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dalle ore 10:45alle ore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12:15</w:t>
            </w:r>
          </w:p>
        </w:tc>
        <w:tc>
          <w:tcPr>
            <w:tcW w:type="dxa" w:w="1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Movers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12.8pt;width:554.2pt;height:78.7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 17/12/2016(90’)  ---14/01/2017(90’)  ---21/01/2017(90’)   28/01/2017(90’) ---  04/02/2017(90’) --- 11/02/2017(90’)  --- 18/02/2017(90’) 25/02/2017(90’)  --- 04/03/2017(90’) ----11/03/2017(90’) --- 18/03/2017(90’)   25/03/2017(90’) ---  01/04/2017(90’) ----08/04/2017(90’) ----22/04/2017(90’)  29/04/2017(90’) - -- 06/05/2017(90’)  ---13/05/2017(90’) ---  20/05/2017(90’)   </w:t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72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F.to</w:t>
      </w:r>
    </w:p>
    <w:p>
      <w:pPr>
        <w:pStyle w:val="style0"/>
        <w:ind w:hanging="0" w:left="720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>IL DIRIGENTE SCOLASTICO</w:t>
      </w:r>
    </w:p>
    <w:p>
      <w:pPr>
        <w:pStyle w:val="style0"/>
        <w:ind w:hanging="0" w:left="72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Prof.ssa Angelina DI NARDO</w:t>
      </w:r>
    </w:p>
    <w:p>
      <w:pPr>
        <w:pStyle w:val="style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>(Firma autografa sostituita a mezzo stampa ai sensi</w:t>
      </w:r>
    </w:p>
    <w:p>
      <w:pPr>
        <w:pStyle w:val="style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>dell’art. 3, comma 2 del decreto legislativo n. 39/1993)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Times New Roman" w:cs="Times New Roman" w:eastAsia="Times New Roman" w:hAnsi="Times New Roman"/>
      <w:sz w:val="24"/>
      <w:szCs w:val="24"/>
      <w:lang w:eastAsia="it-IT"/>
    </w:rPr>
  </w:style>
  <w:style w:styleId="style17" w:type="character">
    <w:name w:val="Collegamento Internet"/>
    <w:next w:val="style17"/>
    <w:rPr>
      <w:color w:val="0563C1"/>
      <w:u w:val="single"/>
      <w:lang w:bidi="zxx-" w:eastAsia="zxx-" w:val="zxx-"/>
    </w:rPr>
  </w:style>
  <w:style w:styleId="style18" w:type="character">
    <w:name w:val="Testo fumetto Carattere"/>
    <w:basedOn w:val="style15"/>
    <w:next w:val="style18"/>
    <w:rPr>
      <w:rFonts w:ascii="Tahoma" w:cs="Tahoma" w:eastAsia="Times New Roman" w:hAnsi="Tahoma"/>
      <w:sz w:val="16"/>
      <w:szCs w:val="16"/>
      <w:lang w:eastAsia="it-IT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Lohit Hindi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Lohit Hindi"/>
    </w:rPr>
  </w:style>
  <w:style w:styleId="style24" w:type="paragraph">
    <w:name w:val="Intestazione"/>
    <w:basedOn w:val="style0"/>
    <w:next w:val="style24"/>
    <w:pPr>
      <w:tabs>
        <w:tab w:leader="none" w:pos="4819" w:val="center"/>
        <w:tab w:leader="none" w:pos="9638" w:val="right"/>
      </w:tabs>
    </w:pPr>
    <w:rPr/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spacing w:after="160" w:before="0" w:line="256" w:lineRule="auto"/>
      <w:ind w:hanging="0" w:left="720" w:right="0"/>
      <w:contextualSpacing/>
    </w:pPr>
    <w:rPr>
      <w:rFonts w:ascii="Calibri" w:cs="" w:hAnsi="Calibri"/>
      <w:sz w:val="22"/>
      <w:szCs w:val="22"/>
      <w:lang w:eastAsia="en-US"/>
    </w:rPr>
  </w:style>
  <w:style w:styleId="style27" w:type="paragraph">
    <w:name w:val="Contenuto cornice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mailto:ceic80800n@istruzion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2016-12-01T06:59:00Z</dcterms:created>
  <dc:creator>Acer</dc:creator>
  <cp:lastModifiedBy>PC04</cp:lastModifiedBy>
  <dcterms:modified xsi:type="dcterms:W3CDTF">2016-12-01T06:59:00Z</dcterms:modified>
  <cp:revision>2</cp:revision>
</cp:coreProperties>
</file>