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540" w:right="0" w:firstLine="708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 xml:space="preserve">                                     </w:t>
      </w:r>
      <w:r>
        <w:rPr>
          <w:rFonts w:eastAsia="Gulim" w:cs="David" w:ascii="Gulim" w:hAnsi="Gulim"/>
          <w:sz w:val="24"/>
          <w:szCs w:val="24"/>
        </w:rPr>
        <w:drawing>
          <wp:inline distT="0" distB="0" distL="0" distR="0">
            <wp:extent cx="771525" cy="838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3540" w:right="0" w:firstLine="708"/>
        <w:rPr>
          <w:rFonts w:eastAsia="Gulim" w:cs="David" w:ascii="Gulim" w:hAnsi="Gulim"/>
          <w:b/>
          <w:sz w:val="24"/>
          <w:szCs w:val="24"/>
        </w:rPr>
      </w:pPr>
      <w:r>
        <w:rPr>
          <w:rFonts w:eastAsia="Gulim" w:cs="David" w:ascii="Gulim" w:hAnsi="Gulim"/>
          <w:b/>
          <w:sz w:val="24"/>
          <w:szCs w:val="24"/>
        </w:rPr>
        <w:t>MINISTERO DELL’ISTRUZIONE DELL’UNIVERSITA’ E DELLA RICERCA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60"/>
          <w:sz w:val="24"/>
          <w:szCs w:val="24"/>
        </w:rPr>
      </w:pPr>
      <w:r>
        <w:rPr>
          <w:rFonts w:eastAsia="Gulim" w:cs="David" w:ascii="Gulim" w:hAnsi="Gulim"/>
          <w:b/>
          <w:spacing w:val="60"/>
          <w:sz w:val="24"/>
          <w:szCs w:val="24"/>
        </w:rPr>
        <w:t xml:space="preserve">ISTITUTO COMPRENSIVO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86"/>
          <w:sz w:val="24"/>
          <w:szCs w:val="24"/>
        </w:rPr>
      </w:pPr>
      <w:r>
        <w:rPr>
          <w:rFonts w:eastAsia="Gulim" w:cs="David" w:ascii="Gulim" w:hAnsi="Gulim"/>
          <w:b/>
          <w:spacing w:val="86"/>
          <w:sz w:val="24"/>
          <w:szCs w:val="24"/>
        </w:rPr>
        <w:t xml:space="preserve"> “ </w:t>
      </w:r>
      <w:r>
        <w:rPr>
          <w:rFonts w:eastAsia="Gulim" w:cs="David" w:ascii="Gulim" w:hAnsi="Gulim"/>
          <w:b/>
          <w:spacing w:val="86"/>
          <w:sz w:val="24"/>
          <w:szCs w:val="24"/>
        </w:rPr>
        <w:t>FRANCESCO COLLECINI/ GIOVANNI XXIII 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84"/>
          <w:sz w:val="24"/>
          <w:szCs w:val="24"/>
        </w:rPr>
      </w:pPr>
      <w:r>
        <w:rPr>
          <w:rFonts w:eastAsia="Gulim" w:cs="David" w:ascii="Gulim" w:hAnsi="Gulim"/>
          <w:b/>
          <w:spacing w:val="84"/>
          <w:sz w:val="24"/>
          <w:szCs w:val="24"/>
        </w:rPr>
        <w:t>Via GIARDINI REALI 44- 81100 CASERTA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>Prot.</w:t>
        <w:tab/>
        <w:t>5893/B3</w:t>
        <w:tab/>
        <w:tab/>
        <w:tab/>
        <w:tab/>
        <w:tab/>
        <w:tab/>
        <w:tab/>
        <w:tab/>
        <w:t xml:space="preserve">  </w:t>
        <w:tab/>
        <w:tab/>
        <w:tab/>
        <w:tab/>
        <w:tab/>
        <w:tab/>
        <w:t>Caserta, 12/09/2016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Gulim" w:cs="David" w:ascii="Gulim" w:hAnsi="Gulim"/>
          <w:b/>
          <w:bCs/>
          <w:sz w:val="28"/>
          <w:szCs w:val="28"/>
        </w:rPr>
      </w:pPr>
      <w:r>
        <w:rPr>
          <w:rFonts w:eastAsia="Gulim" w:cs="David" w:ascii="Gulim" w:hAnsi="Gulim"/>
          <w:b/>
          <w:bCs/>
          <w:sz w:val="28"/>
          <w:szCs w:val="28"/>
        </w:rPr>
        <w:t>OGGETTO: Assegnazione dei docenti alle classi a.s. 2016/17</w:t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>IL DIRIGENTE SCOLASTICO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Visti </w:t>
      </w:r>
      <w:r>
        <w:rPr>
          <w:rFonts w:eastAsia="Gulim" w:cs="David" w:ascii="Gulim" w:hAnsi="Gulim"/>
          <w:sz w:val="24"/>
          <w:szCs w:val="24"/>
        </w:rPr>
        <w:t>gli artt.7 e10 del D.Lgs.297/94;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Visti </w:t>
      </w:r>
      <w:r>
        <w:rPr>
          <w:rFonts w:eastAsia="Gulim" w:cs="David" w:ascii="Gulim" w:hAnsi="Gulim"/>
          <w:sz w:val="24"/>
          <w:szCs w:val="24"/>
        </w:rPr>
        <w:t>i criteri e le proposte già approvati dagli OO.CC. competenti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Visto </w:t>
      </w:r>
      <w:r>
        <w:rPr>
          <w:rFonts w:eastAsia="Gulim" w:cs="David" w:ascii="Gulim" w:hAnsi="Gulim"/>
          <w:sz w:val="24"/>
          <w:szCs w:val="24"/>
        </w:rPr>
        <w:t xml:space="preserve">l’organico assegnato per l’a.s. 2016/17 e i movimenti di assegnazione e utilizzazione docenti 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>V</w:t>
      </w:r>
      <w:r>
        <w:rPr>
          <w:rFonts w:eastAsia="Gulim" w:cs="David" w:ascii="Gulim" w:hAnsi="Gulim"/>
          <w:b/>
          <w:sz w:val="24"/>
          <w:szCs w:val="24"/>
        </w:rPr>
        <w:t>ista</w:t>
      </w:r>
      <w:r>
        <w:rPr>
          <w:rFonts w:eastAsia="Gulim" w:cs="David" w:ascii="Gulim" w:hAnsi="Gulim"/>
          <w:sz w:val="24"/>
          <w:szCs w:val="24"/>
        </w:rPr>
        <w:t xml:space="preserve"> la delibera n. 10  del Collegio dei Docenti del 09/09/2016</w:t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>DECRETA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 xml:space="preserve">l’assegnazione dei docenti alle classi per l’a.s 2016/17 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INFANZIA SCUOLA COMUNE A.S. 2016/17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7"/>
        <w:gridCol w:w="2055"/>
        <w:gridCol w:w="1282"/>
        <w:gridCol w:w="2413"/>
        <w:gridCol w:w="2017"/>
        <w:gridCol w:w="1603"/>
        <w:gridCol w:w="1610"/>
      </w:tblGrid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PLESSO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SEZIONE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RELIGIONE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SOSTEGNO 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IADICICCO Rosaria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PANE Filomena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ASCIONE Anna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DANIELE Anna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CIRILLO</w:t>
            </w:r>
          </w:p>
        </w:tc>
      </w:tr>
      <w:tr>
        <w:trPr>
          <w:trHeight w:val="188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D’ALESSANDRO A.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ACCONCIA G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LAMBERTI Alessandra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ROSANO Antonia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CICALA Patrizia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ANGELIS E.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CIPRIANO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MERCURIO Maria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GIAQUINTO C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VECCIA Tiziana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SCIALLA Anna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IN ATTESA 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 LORENZO Simona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PIETROVITO Luigia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FUSCO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VISCARDI Lidia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BORINO Filomena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PASQUARIELLO M.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SCALERA Caterina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MORRA Claudia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CAIAZZO Antonella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MONTANARO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GENTILE Domenica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TOMASSETTI Sandra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MARCIANO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FIERRO Antonietta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D.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IN ATTESA 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CUCCARO Carmela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ORATINO Carmela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CATERINO</w:t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BERTONE Concetta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MELONE Antonella</w:t>
            </w:r>
          </w:p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Rosa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CIOMMIENTO  Anna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</w:tbl>
    <w:p>
      <w:pPr>
        <w:pStyle w:val="ListParagraph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PLESSO SAN LEUCIO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6"/>
        <w:gridCol w:w="3606"/>
        <w:gridCol w:w="3604"/>
        <w:gridCol w:w="3609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COLETI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MANCO – CRISTILLO - VITAGLIANO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F.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MANCO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GHIDELLI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RUSSO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D.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SIMONETTI – MANCO </w:t>
              <w:softHyphen/>
              <w:t>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SIMONETTI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D.  – COLETI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>SOSTEGNO : DI DONATO  ( RIVETTI)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PLESSO SALA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6"/>
        <w:gridCol w:w="3606"/>
        <w:gridCol w:w="3604"/>
        <w:gridCol w:w="3609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PANARESE 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PIETRANTONIO (IRC DA DEFINIRE)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TORTORA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CRISTILLO – NUOVA DOCENTE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TRUOCCHIO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VILLANO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CICALA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MAIORINO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ALOIS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SANTAMARIA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SANTAMARIA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SOSTEGNO : LIGUORI (POZZUOLI) – ANTONUCCI (BARLETTA)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CASTEL MORRONE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6"/>
        <w:gridCol w:w="3606"/>
        <w:gridCol w:w="3604"/>
        <w:gridCol w:w="3609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CASTEL MORRONE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MARRA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RICCIARDI 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PIRAGINE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 RENZIS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DELLA VALLE 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GRAUSO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MATRISCIANO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DELLA VALLE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 RENZIS –  SOLARI - RONCA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PAPA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MARRA – MATRISCIANO – RONCA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5^ A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DAMIANO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RISPOLI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MATRISCIANO - ZAMPELLA</w:t>
            </w:r>
          </w:p>
        </w:tc>
      </w:tr>
    </w:tbl>
    <w:p>
      <w:pPr>
        <w:pStyle w:val="Normal"/>
        <w:rPr/>
      </w:pPr>
      <w:r>
        <w:rPr/>
        <w:t xml:space="preserve">SOSTEGNO : BELLOPEDE ( DI DONATO) AVERSANO ( DI SALVATORE) PALUMBO (CHIRICO) 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PUCCIANIELLO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6"/>
        <w:gridCol w:w="3606"/>
        <w:gridCol w:w="3604"/>
        <w:gridCol w:w="3609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SANTONASTASO / NATALE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 – CORSALE – PERRONE – PEZONE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VETRONE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 – ANCONA –  SANTONASTASO - PERRONE - PEZONE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2^ A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SANTANGELI  - LAURO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LANDOLFO 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FATTORE – GINETTI – LAURO –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C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ANCONA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FATTORE – PEZONE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GINETTI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RUSSO-FERRARA-SANTANGELI-LAURO-PERRONE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RUSSO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GINETTI-SANTANGELI-LAURO-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FERRARA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 – LAURO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VETRONE-AMATO-LAURO-PERRONE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AMATO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SANTANGELI-LAURO-PERRONE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CORSALE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LANDOLFO-LAURO -PERRONE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SOSTEGNO :  TOMASSETTA (PASSIVO) CHERICI ( BATTAGLIA) FRANCO (VASILE)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ERCOLE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6"/>
        <w:gridCol w:w="3606"/>
        <w:gridCol w:w="3604"/>
        <w:gridCol w:w="3609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NUOVA DOCENTE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IORIO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CANTELLI- GIULIANO-D’ANGELO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NIGRO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PENDOLINO-D’ANGELO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SCIALLA – NIGRO-SANTILLO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SCIALLA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 – CANTELLI-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IORIO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PENDOLINO-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GIULIANO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P.T. – D’ANGELO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PEZONE MARIA ELENA : PROGETTO INGLESE E POTENZIAMENTO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Gulim" w:cs="David" w:ascii="Gulim" w:hAnsi="Gulim"/>
          <w:b/>
          <w:sz w:val="28"/>
          <w:szCs w:val="28"/>
          <w:u w:val="single"/>
        </w:rPr>
        <w:t>Scuola secondaria di primo grado (SAN LEUCIO/CASOLA)</w:t>
      </w:r>
    </w:p>
    <w:tbl>
      <w:tblPr>
        <w:jc w:val="left"/>
        <w:tblInd w:w="-306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49" w:type="dxa"/>
          <w:bottom w:w="0" w:type="dxa"/>
          <w:right w:w="70" w:type="dxa"/>
        </w:tblCellMar>
      </w:tblPr>
      <w:tblGrid>
        <w:gridCol w:w="1297"/>
        <w:gridCol w:w="104"/>
        <w:gridCol w:w="1443"/>
        <w:gridCol w:w="227"/>
        <w:gridCol w:w="1297"/>
        <w:gridCol w:w="352"/>
        <w:gridCol w:w="1336"/>
        <w:gridCol w:w="491"/>
        <w:gridCol w:w="828"/>
        <w:gridCol w:w="600"/>
        <w:gridCol w:w="809"/>
        <w:gridCol w:w="713"/>
        <w:gridCol w:w="637"/>
        <w:gridCol w:w="822"/>
        <w:gridCol w:w="685"/>
        <w:gridCol w:w="943"/>
        <w:gridCol w:w="997"/>
        <w:gridCol w:w="1951"/>
      </w:tblGrid>
      <w:tr>
        <w:trPr>
          <w:trHeight w:val="543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54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1524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1688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131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140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13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1507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C</w:t>
            </w:r>
          </w:p>
        </w:tc>
        <w:tc>
          <w:tcPr>
            <w:tcW w:w="19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C</w:t>
            </w:r>
          </w:p>
        </w:tc>
        <w:tc>
          <w:tcPr>
            <w:tcW w:w="19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C</w:t>
            </w:r>
          </w:p>
        </w:tc>
      </w:tr>
      <w:tr>
        <w:trPr>
          <w:trHeight w:val="1178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6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2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2</w:t>
            </w:r>
          </w:p>
        </w:tc>
        <w:tc>
          <w:tcPr>
            <w:tcW w:w="1524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4</w:t>
            </w:r>
          </w:p>
        </w:tc>
        <w:tc>
          <w:tcPr>
            <w:tcW w:w="1688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GIANNINI 4</w:t>
            </w:r>
          </w:p>
        </w:tc>
        <w:tc>
          <w:tcPr>
            <w:tcW w:w="131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GIANNINI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GIANNINI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TESTA 2</w:t>
            </w:r>
          </w:p>
        </w:tc>
        <w:tc>
          <w:tcPr>
            <w:tcW w:w="140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2</w:t>
            </w:r>
          </w:p>
        </w:tc>
        <w:tc>
          <w:tcPr>
            <w:tcW w:w="13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4</w:t>
            </w:r>
          </w:p>
        </w:tc>
        <w:tc>
          <w:tcPr>
            <w:tcW w:w="1507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4</w:t>
            </w:r>
          </w:p>
        </w:tc>
        <w:tc>
          <w:tcPr>
            <w:tcW w:w="19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GIANNINI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 4</w:t>
            </w:r>
          </w:p>
        </w:tc>
        <w:tc>
          <w:tcPr>
            <w:tcW w:w="1951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4</w:t>
            </w:r>
          </w:p>
        </w:tc>
      </w:tr>
      <w:tr>
        <w:trPr>
          <w:trHeight w:val="928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GUIDA 4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 2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4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2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4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2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Ecc.  GUIDA  2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SGUEGLIA 4 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4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2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SGUEGLIA 4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Ecc. SGUEGLIA  2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GUIDA 4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Ecc. GUIDA  2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 4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SGUEGLIA  2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MINCIONE 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Spag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  <w:t>IN ATTESA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Segretario 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IN ATTESA </w:t>
            </w:r>
          </w:p>
        </w:tc>
      </w:tr>
      <w:tr>
        <w:trPr>
          <w:trHeight w:val="657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PETRILLO 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 xml:space="preserve">Sostegno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D’ERRICO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FALCO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IZZO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IADEVITO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543" w:hRule="atLeast"/>
          <w:cantSplit w:val="false"/>
        </w:trPr>
        <w:tc>
          <w:tcPr>
            <w:tcW w:w="1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6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D</w:t>
            </w:r>
          </w:p>
        </w:tc>
        <w:tc>
          <w:tcPr>
            <w:tcW w:w="164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2^D</w:t>
            </w:r>
          </w:p>
        </w:tc>
        <w:tc>
          <w:tcPr>
            <w:tcW w:w="1827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3^D</w:t>
            </w:r>
          </w:p>
        </w:tc>
        <w:tc>
          <w:tcPr>
            <w:tcW w:w="14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377" w:hRule="atLeast"/>
          <w:cantSplit w:val="false"/>
        </w:trPr>
        <w:tc>
          <w:tcPr>
            <w:tcW w:w="1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6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27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087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DI FRANCESCO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DI FRANCESCO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DI FRANCESCO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 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Spag 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1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Sostegno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4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1428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8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sz w:val="28"/>
          <w:szCs w:val="28"/>
          <w:u w:val="single"/>
        </w:rPr>
      </w:pPr>
      <w:r>
        <w:rPr>
          <w:rFonts w:eastAsia="Gulim" w:cs="David" w:ascii="Gulim" w:hAnsi="Gulim"/>
          <w:b/>
          <w:sz w:val="28"/>
          <w:szCs w:val="28"/>
          <w:u w:val="single"/>
        </w:rPr>
        <w:t xml:space="preserve">Scuola secondaria di primo grado (Castelmorrone) </w:t>
      </w:r>
    </w:p>
    <w:tbl>
      <w:tblPr>
        <w:jc w:val="left"/>
        <w:tblInd w:w="-306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49" w:type="dxa"/>
          <w:bottom w:w="0" w:type="dxa"/>
          <w:right w:w="70" w:type="dxa"/>
        </w:tblCellMar>
      </w:tblPr>
      <w:tblGrid>
        <w:gridCol w:w="1297"/>
        <w:gridCol w:w="1544"/>
        <w:gridCol w:w="1749"/>
        <w:gridCol w:w="1463"/>
        <w:gridCol w:w="1653"/>
        <w:gridCol w:w="2104"/>
        <w:gridCol w:w="1755"/>
        <w:gridCol w:w="795"/>
        <w:gridCol w:w="1218"/>
        <w:gridCol w:w="1954"/>
      </w:tblGrid>
      <w:tr>
        <w:trPr>
          <w:trHeight w:val="543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174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146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16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210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175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178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DELLA VALLE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2 </w:t>
            </w:r>
          </w:p>
        </w:tc>
        <w:tc>
          <w:tcPr>
            <w:tcW w:w="1749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MASTROIANNI 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6 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MASTROIANNI 4</w:t>
            </w:r>
          </w:p>
        </w:tc>
        <w:tc>
          <w:tcPr>
            <w:tcW w:w="1463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MASTROIANNI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2 </w:t>
            </w:r>
          </w:p>
        </w:tc>
        <w:tc>
          <w:tcPr>
            <w:tcW w:w="1653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VILLANO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DELLA VALLE 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DELLA VALLE 2 </w:t>
            </w:r>
          </w:p>
        </w:tc>
        <w:tc>
          <w:tcPr>
            <w:tcW w:w="1755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VILLANO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VILLANO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Gulium" w:hAnsi="Gulium"/>
                <w:b/>
                <w:i w:val="false"/>
                <w:iCs w:val="false"/>
                <w:sz w:val="20"/>
                <w:szCs w:val="20"/>
              </w:rPr>
            </w:pPr>
            <w:r>
              <w:rPr>
                <w:rFonts w:ascii="Gulium" w:hAnsi="Gulium"/>
                <w:b/>
                <w:i w:val="false"/>
                <w:iCs w:val="false"/>
                <w:sz w:val="20"/>
                <w:szCs w:val="20"/>
              </w:rPr>
              <w:t>coordinatore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928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PARENTE 4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PARENTE 2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IUDICONE 4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PARENTE 2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2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Coordinatore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2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 2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LANDINO 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425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Segretario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ROMANO 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Sostegno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 xml:space="preserve">SABATINI 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10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624" w:right="680" w:header="0" w:top="28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ulim">
    <w:charset w:val="01"/>
    <w:family w:val="roman"/>
    <w:pitch w:val="variable"/>
  </w:font>
  <w:font w:name="Gulium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50a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18736d"/>
    <w:basedOn w:val="DefaultParagraphFont"/>
    <w:rPr>
      <w:color w:val="0000FF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18736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stofumettoCarattere"/>
    <w:rsid w:val="0018736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d54ee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37e59"/>
    <w:pPr>
      <w:spacing w:line="240" w:lineRule="auto" w:after="0"/>
    </w:pPr>
    <w:rPr>
      <w:rFonts w:eastAsiaTheme="minorHAnsi"/>
      <w:lang w:eastAsia="en-US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6BEC-DEA8-40AD-BD57-1625FA3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2016-07-21T07:34:00Z</dcterms:created>
  <dc:creator>Angela</dc:creator>
  <dc:language>it-IT</dc:language>
  <cp:lastModifiedBy>ic collecini 7</cp:lastModifiedBy>
  <cp:lastPrinted>2016-09-14T10:53:00Z</cp:lastPrinted>
  <dcterms:modified xsi:type="dcterms:W3CDTF">2016-09-14T10:53:00Z</dcterms:modified>
  <cp:revision>11</cp:revision>
</cp:coreProperties>
</file>