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36" w:rsidRDefault="00E14C41" w:rsidP="001D7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00F">
        <w:rPr>
          <w:rFonts w:ascii="Times New Roman" w:hAnsi="Times New Roman"/>
          <w:noProof/>
          <w:sz w:val="24"/>
          <w:szCs w:val="24"/>
          <w:lang w:eastAsia="it-IT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7706995</wp:posOffset>
            </wp:positionH>
            <wp:positionV relativeFrom="paragraph">
              <wp:posOffset>1941195</wp:posOffset>
            </wp:positionV>
            <wp:extent cx="2148840" cy="901700"/>
            <wp:effectExtent l="19050" t="0" r="3810" b="0"/>
            <wp:wrapNone/>
            <wp:docPr id="6" name="Immagine 6" descr="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r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901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0C700F">
        <w:rPr>
          <w:rFonts w:ascii="Times New Roman" w:hAnsi="Times New Roman"/>
          <w:noProof/>
          <w:sz w:val="24"/>
          <w:szCs w:val="24"/>
          <w:lang w:eastAsia="it-IT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7597775</wp:posOffset>
            </wp:positionH>
            <wp:positionV relativeFrom="paragraph">
              <wp:posOffset>3020060</wp:posOffset>
            </wp:positionV>
            <wp:extent cx="2275840" cy="1939290"/>
            <wp:effectExtent l="19050" t="0" r="0" b="0"/>
            <wp:wrapNone/>
            <wp:docPr id="5" name="Immagine 5" descr="cor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rnic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9392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95601" w:rsidRPr="000C700F">
        <w:rPr>
          <w:rFonts w:ascii="Times New Roman" w:hAnsi="Times New Roman"/>
          <w:b/>
          <w:noProof/>
          <w:sz w:val="24"/>
          <w:szCs w:val="24"/>
          <w:lang w:eastAsia="it-IT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7706995</wp:posOffset>
            </wp:positionH>
            <wp:positionV relativeFrom="paragraph">
              <wp:posOffset>1941195</wp:posOffset>
            </wp:positionV>
            <wp:extent cx="2148840" cy="901700"/>
            <wp:effectExtent l="19050" t="0" r="3810" b="0"/>
            <wp:wrapNone/>
            <wp:docPr id="2" name="Immagine 2" descr="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901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0C700F">
        <w:rPr>
          <w:rFonts w:ascii="Times New Roman" w:hAnsi="Times New Roman"/>
          <w:b/>
          <w:noProof/>
          <w:sz w:val="24"/>
          <w:szCs w:val="24"/>
          <w:lang w:eastAsia="it-IT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7706995</wp:posOffset>
            </wp:positionH>
            <wp:positionV relativeFrom="paragraph">
              <wp:posOffset>1941195</wp:posOffset>
            </wp:positionV>
            <wp:extent cx="2148840" cy="901700"/>
            <wp:effectExtent l="19050" t="0" r="3810" b="0"/>
            <wp:wrapNone/>
            <wp:docPr id="3" name="Immagine 3" descr="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901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0C700F">
        <w:rPr>
          <w:rFonts w:ascii="Times New Roman" w:hAnsi="Times New Roman"/>
          <w:b/>
          <w:noProof/>
          <w:sz w:val="24"/>
          <w:szCs w:val="24"/>
          <w:lang w:eastAsia="it-IT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7597775</wp:posOffset>
            </wp:positionH>
            <wp:positionV relativeFrom="paragraph">
              <wp:posOffset>3020060</wp:posOffset>
            </wp:positionV>
            <wp:extent cx="2275840" cy="1939290"/>
            <wp:effectExtent l="19050" t="0" r="0" b="0"/>
            <wp:wrapNone/>
            <wp:docPr id="4" name="Immagine 4" descr="cor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rnic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9392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422D5" w:rsidRPr="000C700F">
        <w:rPr>
          <w:rFonts w:ascii="Times New Roman" w:hAnsi="Times New Roman" w:cs="Times New Roman"/>
          <w:b/>
          <w:sz w:val="24"/>
          <w:szCs w:val="24"/>
        </w:rPr>
        <w:t>L’ISTITUTO COMPRENSIVO “FRANCESCO COLLECINI “ DI</w:t>
      </w:r>
      <w:r w:rsidRPr="000C70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A36">
        <w:rPr>
          <w:rFonts w:ascii="Times New Roman" w:hAnsi="Times New Roman" w:cs="Times New Roman"/>
          <w:b/>
          <w:sz w:val="24"/>
          <w:szCs w:val="24"/>
        </w:rPr>
        <w:t>CASERTA</w:t>
      </w:r>
    </w:p>
    <w:p w:rsidR="00C576A6" w:rsidRPr="000C700F" w:rsidRDefault="000422D5" w:rsidP="001D7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00F">
        <w:rPr>
          <w:rFonts w:ascii="Times New Roman" w:hAnsi="Times New Roman" w:cs="Times New Roman"/>
          <w:b/>
          <w:sz w:val="24"/>
          <w:szCs w:val="24"/>
        </w:rPr>
        <w:t>SI APRE ALL’EUROPA</w:t>
      </w:r>
    </w:p>
    <w:p w:rsidR="004D168F" w:rsidRPr="00E14C41" w:rsidRDefault="00A13184" w:rsidP="00E14C41">
      <w:pPr>
        <w:widowControl w:val="0"/>
        <w:spacing w:line="240" w:lineRule="auto"/>
        <w:ind w:righ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C41">
        <w:rPr>
          <w:rFonts w:ascii="Times New Roman" w:hAnsi="Times New Roman" w:cs="Times New Roman"/>
          <w:sz w:val="24"/>
          <w:szCs w:val="24"/>
        </w:rPr>
        <w:t xml:space="preserve">Dal </w:t>
      </w:r>
      <w:r w:rsidR="00C576A6" w:rsidRPr="00E14C41">
        <w:rPr>
          <w:rFonts w:ascii="Times New Roman" w:hAnsi="Times New Roman" w:cs="Times New Roman"/>
          <w:sz w:val="24"/>
          <w:szCs w:val="24"/>
        </w:rPr>
        <w:t>1</w:t>
      </w:r>
      <w:r w:rsidR="000422D5" w:rsidRPr="00E14C41">
        <w:rPr>
          <w:rFonts w:ascii="Times New Roman" w:hAnsi="Times New Roman" w:cs="Times New Roman"/>
          <w:sz w:val="24"/>
          <w:szCs w:val="24"/>
        </w:rPr>
        <w:t>0</w:t>
      </w:r>
      <w:r w:rsidR="00C576A6" w:rsidRPr="00E14C41">
        <w:rPr>
          <w:rFonts w:ascii="Times New Roman" w:hAnsi="Times New Roman" w:cs="Times New Roman"/>
          <w:sz w:val="24"/>
          <w:szCs w:val="24"/>
        </w:rPr>
        <w:t xml:space="preserve"> al 14 novembre</w:t>
      </w:r>
      <w:r w:rsidR="000422D5" w:rsidRPr="00E14C41">
        <w:rPr>
          <w:rFonts w:ascii="Times New Roman" w:hAnsi="Times New Roman" w:cs="Times New Roman"/>
          <w:sz w:val="24"/>
          <w:szCs w:val="24"/>
        </w:rPr>
        <w:t xml:space="preserve"> </w:t>
      </w:r>
      <w:r w:rsidR="00060B17" w:rsidRPr="00E14C41">
        <w:rPr>
          <w:rFonts w:ascii="Times New Roman" w:hAnsi="Times New Roman" w:cs="Times New Roman"/>
          <w:sz w:val="24"/>
          <w:szCs w:val="24"/>
        </w:rPr>
        <w:t xml:space="preserve">2014  </w:t>
      </w:r>
      <w:r w:rsidR="004D168F" w:rsidRPr="000C700F">
        <w:rPr>
          <w:rFonts w:ascii="Times New Roman" w:hAnsi="Times New Roman" w:cs="Times New Roman"/>
          <w:b/>
          <w:sz w:val="24"/>
          <w:szCs w:val="24"/>
        </w:rPr>
        <w:t>l’Istituto Comprensivo “Francesco Collecini” di San Leucio</w:t>
      </w:r>
      <w:r w:rsidR="004D168F" w:rsidRPr="00E14C41">
        <w:rPr>
          <w:rFonts w:ascii="Times New Roman" w:hAnsi="Times New Roman" w:cs="Times New Roman"/>
          <w:sz w:val="24"/>
          <w:szCs w:val="24"/>
        </w:rPr>
        <w:t xml:space="preserve">  accoglierà </w:t>
      </w:r>
      <w:r w:rsidR="00C576A6" w:rsidRPr="00E14C41">
        <w:rPr>
          <w:rFonts w:ascii="Times New Roman" w:hAnsi="Times New Roman" w:cs="Times New Roman"/>
          <w:sz w:val="24"/>
          <w:szCs w:val="24"/>
        </w:rPr>
        <w:t xml:space="preserve">le delegazioni di cinque  stati europei: Belgio, Finlandia, Germania, Irlanda </w:t>
      </w:r>
      <w:r w:rsidR="00E71CBC" w:rsidRPr="00E14C41">
        <w:rPr>
          <w:rFonts w:ascii="Times New Roman" w:hAnsi="Times New Roman" w:cs="Times New Roman"/>
          <w:sz w:val="24"/>
          <w:szCs w:val="24"/>
        </w:rPr>
        <w:t xml:space="preserve"> e Slovenia insieme ai quali sta </w:t>
      </w:r>
      <w:r w:rsidR="00C576A6" w:rsidRPr="00E14C41">
        <w:rPr>
          <w:rFonts w:ascii="Times New Roman" w:hAnsi="Times New Roman" w:cs="Times New Roman"/>
          <w:sz w:val="24"/>
          <w:szCs w:val="24"/>
        </w:rPr>
        <w:t>attuando il progetto</w:t>
      </w:r>
      <w:r w:rsidR="00C576A6" w:rsidRPr="00E14C41">
        <w:rPr>
          <w:rFonts w:ascii="Times New Roman" w:hAnsi="Times New Roman" w:cs="Times New Roman"/>
          <w:bCs/>
          <w:sz w:val="24"/>
          <w:szCs w:val="24"/>
        </w:rPr>
        <w:t xml:space="preserve"> di partenariato </w:t>
      </w:r>
      <w:r w:rsidR="00C576A6" w:rsidRPr="000C700F">
        <w:rPr>
          <w:rFonts w:ascii="Times New Roman" w:hAnsi="Times New Roman" w:cs="Times New Roman"/>
          <w:b/>
          <w:bCs/>
          <w:sz w:val="24"/>
          <w:szCs w:val="24"/>
        </w:rPr>
        <w:t>Erasmus + KA2</w:t>
      </w:r>
      <w:r w:rsidR="00C576A6" w:rsidRPr="00E14C41">
        <w:rPr>
          <w:rFonts w:ascii="Times New Roman" w:hAnsi="Times New Roman" w:cs="Times New Roman"/>
          <w:bCs/>
          <w:sz w:val="24"/>
          <w:szCs w:val="24"/>
        </w:rPr>
        <w:t xml:space="preserve">,  Cooperazione per l'innovazione e le buone pratiche,  dal titolo: </w:t>
      </w:r>
      <w:r w:rsidR="00E175F4" w:rsidRPr="00E14C41">
        <w:rPr>
          <w:rFonts w:ascii="Times New Roman" w:hAnsi="Times New Roman" w:cs="Times New Roman"/>
          <w:bCs/>
          <w:sz w:val="24"/>
          <w:szCs w:val="24"/>
        </w:rPr>
        <w:t>“</w:t>
      </w:r>
      <w:r w:rsidR="00E175F4" w:rsidRPr="000C700F">
        <w:rPr>
          <w:rFonts w:ascii="Times New Roman" w:hAnsi="Times New Roman" w:cs="Times New Roman"/>
          <w:b/>
          <w:bCs/>
          <w:sz w:val="24"/>
          <w:szCs w:val="24"/>
        </w:rPr>
        <w:t>E-S</w:t>
      </w:r>
      <w:r w:rsidR="000422D5" w:rsidRPr="000C700F">
        <w:rPr>
          <w:rFonts w:ascii="Times New Roman" w:hAnsi="Times New Roman" w:cs="Times New Roman"/>
          <w:b/>
          <w:bCs/>
          <w:sz w:val="24"/>
          <w:szCs w:val="24"/>
        </w:rPr>
        <w:t>TEP TO THE FUTURE</w:t>
      </w:r>
      <w:r w:rsidR="00E175F4" w:rsidRPr="00E14C41">
        <w:rPr>
          <w:rFonts w:ascii="Times New Roman" w:hAnsi="Times New Roman" w:cs="Times New Roman"/>
          <w:bCs/>
          <w:sz w:val="24"/>
          <w:szCs w:val="24"/>
        </w:rPr>
        <w:t xml:space="preserve">”: </w:t>
      </w:r>
      <w:r w:rsidR="00C576A6" w:rsidRPr="00E14C41">
        <w:rPr>
          <w:rFonts w:ascii="Times New Roman" w:hAnsi="Times New Roman" w:cs="Times New Roman"/>
          <w:bCs/>
          <w:sz w:val="24"/>
          <w:szCs w:val="24"/>
        </w:rPr>
        <w:t xml:space="preserve">European </w:t>
      </w:r>
      <w:r w:rsidR="00E14C41">
        <w:rPr>
          <w:rFonts w:ascii="Times New Roman" w:hAnsi="Times New Roman" w:cs="Times New Roman"/>
          <w:bCs/>
          <w:sz w:val="24"/>
          <w:szCs w:val="24"/>
        </w:rPr>
        <w:t>S</w:t>
      </w:r>
      <w:r w:rsidR="00C576A6" w:rsidRPr="00E14C41">
        <w:rPr>
          <w:rFonts w:ascii="Times New Roman" w:hAnsi="Times New Roman" w:cs="Times New Roman"/>
          <w:bCs/>
          <w:sz w:val="24"/>
          <w:szCs w:val="24"/>
        </w:rPr>
        <w:t xml:space="preserve">port, </w:t>
      </w:r>
      <w:r w:rsidR="00E14C41">
        <w:rPr>
          <w:rFonts w:ascii="Times New Roman" w:hAnsi="Times New Roman" w:cs="Times New Roman"/>
          <w:bCs/>
          <w:sz w:val="24"/>
          <w:szCs w:val="24"/>
        </w:rPr>
        <w:t>T</w:t>
      </w:r>
      <w:r w:rsidR="00C576A6" w:rsidRPr="00E14C41">
        <w:rPr>
          <w:rFonts w:ascii="Times New Roman" w:hAnsi="Times New Roman" w:cs="Times New Roman"/>
          <w:bCs/>
          <w:sz w:val="24"/>
          <w:szCs w:val="24"/>
        </w:rPr>
        <w:t xml:space="preserve">hink., </w:t>
      </w:r>
      <w:r w:rsidR="00E14C41">
        <w:rPr>
          <w:rFonts w:ascii="Times New Roman" w:hAnsi="Times New Roman" w:cs="Times New Roman"/>
          <w:bCs/>
          <w:sz w:val="24"/>
          <w:szCs w:val="24"/>
        </w:rPr>
        <w:t>E</w:t>
      </w:r>
      <w:r w:rsidR="00C576A6" w:rsidRPr="00E14C41">
        <w:rPr>
          <w:rFonts w:ascii="Times New Roman" w:hAnsi="Times New Roman" w:cs="Times New Roman"/>
          <w:bCs/>
          <w:sz w:val="24"/>
          <w:szCs w:val="24"/>
        </w:rPr>
        <w:t>nergise. Play.</w:t>
      </w:r>
    </w:p>
    <w:p w:rsidR="004D168F" w:rsidRPr="00E14C41" w:rsidRDefault="004D168F" w:rsidP="00E14C41">
      <w:pPr>
        <w:pStyle w:val="Default"/>
        <w:jc w:val="both"/>
        <w:rPr>
          <w:rFonts w:ascii="Times New Roman" w:hAnsi="Times New Roman" w:cs="Times New Roman"/>
        </w:rPr>
      </w:pPr>
      <w:r w:rsidRPr="00E14C41">
        <w:rPr>
          <w:rFonts w:ascii="Times New Roman" w:hAnsi="Times New Roman" w:cs="Times New Roman"/>
          <w:bCs/>
        </w:rPr>
        <w:t xml:space="preserve">Il primo </w:t>
      </w:r>
      <w:r w:rsidR="00A13184" w:rsidRPr="00E14C41">
        <w:rPr>
          <w:rFonts w:ascii="Times New Roman" w:hAnsi="Times New Roman" w:cs="Times New Roman"/>
          <w:bCs/>
        </w:rPr>
        <w:t xml:space="preserve">ufficiale </w:t>
      </w:r>
      <w:r w:rsidRPr="00E14C41">
        <w:rPr>
          <w:rFonts w:ascii="Times New Roman" w:hAnsi="Times New Roman" w:cs="Times New Roman"/>
          <w:bCs/>
        </w:rPr>
        <w:t xml:space="preserve">incontro di progetto si svolgerà </w:t>
      </w:r>
      <w:r w:rsidR="000422D5" w:rsidRPr="000C700F">
        <w:rPr>
          <w:rFonts w:ascii="Times New Roman" w:hAnsi="Times New Roman" w:cs="Times New Roman"/>
          <w:b/>
          <w:bCs/>
        </w:rPr>
        <w:t>MARTEDI’ 11 NOVEMBRE 2014</w:t>
      </w:r>
      <w:r w:rsidR="000422D5" w:rsidRPr="00E14C41">
        <w:rPr>
          <w:rFonts w:ascii="Times New Roman" w:hAnsi="Times New Roman" w:cs="Times New Roman"/>
          <w:bCs/>
        </w:rPr>
        <w:t xml:space="preserve"> </w:t>
      </w:r>
      <w:r w:rsidRPr="00E14C41">
        <w:rPr>
          <w:rFonts w:ascii="Times New Roman" w:hAnsi="Times New Roman" w:cs="Times New Roman"/>
          <w:bCs/>
        </w:rPr>
        <w:t xml:space="preserve">presso il Belvedere di San Leucio, dove </w:t>
      </w:r>
      <w:r w:rsidR="00E14C41">
        <w:rPr>
          <w:rFonts w:ascii="Times New Roman" w:hAnsi="Times New Roman" w:cs="Times New Roman"/>
          <w:bCs/>
        </w:rPr>
        <w:t>i</w:t>
      </w:r>
      <w:r w:rsidR="00E14C41" w:rsidRPr="00E14C41">
        <w:rPr>
          <w:rFonts w:ascii="Times New Roman" w:hAnsi="Times New Roman" w:cs="Times New Roman"/>
          <w:bCs/>
        </w:rPr>
        <w:t>l Dirigente Scolastico dott.ssa Angelina Di Nardo, la referente del progetto prof.ssa Giovanna Guerra e i docenti della commissione Erasmus: Simona Di Lorenzo, Annalisa D’Onofrio, Mena Ferrara, Elena Luisi, Claudia Morra e Anna Scialla</w:t>
      </w:r>
      <w:r w:rsidR="00E14C41">
        <w:rPr>
          <w:rFonts w:ascii="Times New Roman" w:hAnsi="Times New Roman" w:cs="Times New Roman"/>
          <w:bCs/>
        </w:rPr>
        <w:t xml:space="preserve">  con </w:t>
      </w:r>
      <w:r w:rsidR="00A13184" w:rsidRPr="00E14C41">
        <w:rPr>
          <w:rFonts w:ascii="Times New Roman" w:hAnsi="Times New Roman" w:cs="Times New Roman"/>
          <w:bCs/>
        </w:rPr>
        <w:t>una nutrita delegazione de</w:t>
      </w:r>
      <w:r w:rsidR="00E14C41">
        <w:rPr>
          <w:rFonts w:ascii="Times New Roman" w:hAnsi="Times New Roman" w:cs="Times New Roman"/>
          <w:bCs/>
        </w:rPr>
        <w:t>i docenti e de</w:t>
      </w:r>
      <w:r w:rsidRPr="00E14C41">
        <w:rPr>
          <w:rFonts w:ascii="Times New Roman" w:hAnsi="Times New Roman" w:cs="Times New Roman"/>
          <w:bCs/>
        </w:rPr>
        <w:t>gli alunni dell’Istituto Comprensivo “F</w:t>
      </w:r>
      <w:r w:rsidR="000422D5" w:rsidRPr="00E14C41">
        <w:rPr>
          <w:rFonts w:ascii="Times New Roman" w:hAnsi="Times New Roman" w:cs="Times New Roman"/>
          <w:bCs/>
        </w:rPr>
        <w:t xml:space="preserve">rancesco </w:t>
      </w:r>
      <w:r w:rsidRPr="00E14C41">
        <w:rPr>
          <w:rFonts w:ascii="Times New Roman" w:hAnsi="Times New Roman" w:cs="Times New Roman"/>
          <w:bCs/>
        </w:rPr>
        <w:t>Collecini”</w:t>
      </w:r>
      <w:r w:rsidR="000422D5" w:rsidRPr="00E14C41">
        <w:rPr>
          <w:rFonts w:ascii="Times New Roman" w:hAnsi="Times New Roman" w:cs="Times New Roman"/>
          <w:bCs/>
        </w:rPr>
        <w:t xml:space="preserve"> da</w:t>
      </w:r>
      <w:r w:rsidRPr="00E14C41">
        <w:rPr>
          <w:rFonts w:ascii="Times New Roman" w:hAnsi="Times New Roman" w:cs="Times New Roman"/>
          <w:bCs/>
        </w:rPr>
        <w:t>r</w:t>
      </w:r>
      <w:r w:rsidR="00E14C41">
        <w:rPr>
          <w:rFonts w:ascii="Times New Roman" w:hAnsi="Times New Roman" w:cs="Times New Roman"/>
          <w:bCs/>
        </w:rPr>
        <w:t xml:space="preserve">anno </w:t>
      </w:r>
      <w:r w:rsidRPr="00E14C41">
        <w:rPr>
          <w:rFonts w:ascii="Times New Roman" w:hAnsi="Times New Roman" w:cs="Times New Roman"/>
          <w:bCs/>
        </w:rPr>
        <w:t xml:space="preserve">il benvenuto alle delegazioni europee con </w:t>
      </w:r>
      <w:r w:rsidR="00A13184" w:rsidRPr="00E14C41">
        <w:rPr>
          <w:rFonts w:ascii="Times New Roman" w:hAnsi="Times New Roman" w:cs="Times New Roman"/>
          <w:bCs/>
        </w:rPr>
        <w:t xml:space="preserve">l’esecuzione di tutti gli inni dei paesi coinvolti, con </w:t>
      </w:r>
      <w:r w:rsidR="000422D5" w:rsidRPr="00E14C41">
        <w:rPr>
          <w:rFonts w:ascii="Times New Roman" w:hAnsi="Times New Roman" w:cs="Times New Roman"/>
          <w:bCs/>
        </w:rPr>
        <w:t>momenti di recitazione</w:t>
      </w:r>
      <w:r w:rsidR="00A13184" w:rsidRPr="00E14C41">
        <w:rPr>
          <w:rFonts w:ascii="Times New Roman" w:hAnsi="Times New Roman" w:cs="Times New Roman"/>
          <w:bCs/>
        </w:rPr>
        <w:t xml:space="preserve"> in inglese e francese</w:t>
      </w:r>
      <w:r w:rsidRPr="00E14C41">
        <w:rPr>
          <w:rFonts w:ascii="Times New Roman" w:hAnsi="Times New Roman" w:cs="Times New Roman"/>
          <w:bCs/>
        </w:rPr>
        <w:t xml:space="preserve">, </w:t>
      </w:r>
      <w:r w:rsidR="00A13184" w:rsidRPr="00E14C41">
        <w:rPr>
          <w:rFonts w:ascii="Times New Roman" w:hAnsi="Times New Roman" w:cs="Times New Roman"/>
          <w:bCs/>
        </w:rPr>
        <w:t xml:space="preserve">con </w:t>
      </w:r>
      <w:r w:rsidRPr="00E14C41">
        <w:rPr>
          <w:rFonts w:ascii="Times New Roman" w:hAnsi="Times New Roman" w:cs="Times New Roman"/>
          <w:bCs/>
        </w:rPr>
        <w:t xml:space="preserve">canti </w:t>
      </w:r>
      <w:r w:rsidR="00A13184" w:rsidRPr="00E14C41">
        <w:rPr>
          <w:rFonts w:ascii="Times New Roman" w:hAnsi="Times New Roman" w:cs="Times New Roman"/>
          <w:bCs/>
        </w:rPr>
        <w:t xml:space="preserve">nelle diverse lingue straniere </w:t>
      </w:r>
      <w:r w:rsidRPr="00E14C41">
        <w:rPr>
          <w:rFonts w:ascii="Times New Roman" w:hAnsi="Times New Roman" w:cs="Times New Roman"/>
          <w:bCs/>
        </w:rPr>
        <w:t>e con l’esecuzione di brani musicali</w:t>
      </w:r>
      <w:r w:rsidR="00A13184" w:rsidRPr="00E14C41">
        <w:rPr>
          <w:rFonts w:ascii="Times New Roman" w:hAnsi="Times New Roman" w:cs="Times New Roman"/>
          <w:bCs/>
        </w:rPr>
        <w:t xml:space="preserve"> (</w:t>
      </w:r>
      <w:r w:rsidRPr="00E14C41">
        <w:rPr>
          <w:rFonts w:ascii="Times New Roman" w:hAnsi="Times New Roman" w:cs="Times New Roman"/>
          <w:bCs/>
        </w:rPr>
        <w:t>al pianoforte, flauto violoncello e violino</w:t>
      </w:r>
      <w:r w:rsidR="00A13184" w:rsidRPr="00E14C41">
        <w:rPr>
          <w:rFonts w:ascii="Times New Roman" w:hAnsi="Times New Roman" w:cs="Times New Roman"/>
          <w:bCs/>
        </w:rPr>
        <w:t>)</w:t>
      </w:r>
      <w:r w:rsidR="000422D5" w:rsidRPr="00E14C41">
        <w:rPr>
          <w:rFonts w:ascii="Times New Roman" w:hAnsi="Times New Roman" w:cs="Times New Roman"/>
          <w:bCs/>
        </w:rPr>
        <w:t xml:space="preserve"> a cura dell’Orchestra </w:t>
      </w:r>
      <w:r w:rsidR="00A13184" w:rsidRPr="00E14C41">
        <w:rPr>
          <w:rFonts w:ascii="Times New Roman" w:hAnsi="Times New Roman" w:cs="Times New Roman"/>
          <w:bCs/>
        </w:rPr>
        <w:t xml:space="preserve">dell’Istituto </w:t>
      </w:r>
      <w:r w:rsidR="000422D5" w:rsidRPr="00E14C41">
        <w:rPr>
          <w:rFonts w:ascii="Times New Roman" w:hAnsi="Times New Roman" w:cs="Times New Roman"/>
          <w:bCs/>
        </w:rPr>
        <w:t>Collecini</w:t>
      </w:r>
      <w:r w:rsidR="00A13184" w:rsidRPr="00E14C41">
        <w:rPr>
          <w:rFonts w:ascii="Times New Roman" w:hAnsi="Times New Roman" w:cs="Times New Roman"/>
          <w:bCs/>
        </w:rPr>
        <w:t xml:space="preserve"> </w:t>
      </w:r>
      <w:r w:rsidR="000422D5" w:rsidRPr="00E14C41">
        <w:rPr>
          <w:rFonts w:ascii="Times New Roman" w:hAnsi="Times New Roman" w:cs="Times New Roman"/>
          <w:bCs/>
        </w:rPr>
        <w:t xml:space="preserve">guidata dai docenti di strumento musicale della scuola secondaria di primo grado ad indirizzo musicale </w:t>
      </w:r>
      <w:r w:rsidRPr="00E14C41">
        <w:rPr>
          <w:rFonts w:ascii="Times New Roman" w:hAnsi="Times New Roman" w:cs="Times New Roman"/>
          <w:bCs/>
        </w:rPr>
        <w:t>.</w:t>
      </w:r>
      <w:r w:rsidR="00E14C41" w:rsidRPr="00E14C41">
        <w:rPr>
          <w:rFonts w:ascii="Times New Roman" w:hAnsi="Times New Roman"/>
          <w:color w:val="auto"/>
        </w:rPr>
        <w:t xml:space="preserve"> </w:t>
      </w:r>
      <w:r w:rsidR="00E14C41" w:rsidRPr="00E14C41">
        <w:rPr>
          <w:rFonts w:ascii="Times New Roman" w:hAnsi="Times New Roman"/>
          <w:noProof/>
          <w:color w:val="auto"/>
          <w:lang w:eastAsia="it-IT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7706995</wp:posOffset>
            </wp:positionH>
            <wp:positionV relativeFrom="paragraph">
              <wp:posOffset>1941195</wp:posOffset>
            </wp:positionV>
            <wp:extent cx="2148840" cy="901700"/>
            <wp:effectExtent l="19050" t="0" r="3810" b="0"/>
            <wp:wrapNone/>
            <wp:docPr id="7" name="Immagine 7" descr="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r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901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422D5" w:rsidRPr="00E14C41" w:rsidRDefault="00A13184" w:rsidP="00E14C41">
      <w:pPr>
        <w:pStyle w:val="Default"/>
        <w:jc w:val="both"/>
        <w:rPr>
          <w:rFonts w:ascii="Times New Roman" w:hAnsi="Times New Roman" w:cs="Times New Roman"/>
          <w:bCs/>
        </w:rPr>
      </w:pPr>
      <w:r w:rsidRPr="00E14C41">
        <w:rPr>
          <w:rFonts w:ascii="Times New Roman" w:hAnsi="Times New Roman" w:cs="Times New Roman"/>
          <w:bCs/>
        </w:rPr>
        <w:t xml:space="preserve">Alla cerimonia di apertura sono stati invitati il Dirigente dell’USR </w:t>
      </w:r>
      <w:r w:rsidR="00295601" w:rsidRPr="00E14C41">
        <w:rPr>
          <w:rFonts w:ascii="Times New Roman" w:hAnsi="Times New Roman" w:cs="Times New Roman"/>
          <w:bCs/>
        </w:rPr>
        <w:t xml:space="preserve">Campania, dott.ssa Luisa Franzese, il Dirigente dell’USP di Caserta, dott. Vincenzo Romano, il </w:t>
      </w:r>
      <w:r w:rsidR="000422D5" w:rsidRPr="00E14C41">
        <w:rPr>
          <w:rFonts w:ascii="Times New Roman" w:hAnsi="Times New Roman" w:cs="Times New Roman"/>
          <w:bCs/>
        </w:rPr>
        <w:t>Sindaco del Comune di Caserta</w:t>
      </w:r>
      <w:r w:rsidRPr="00E14C41">
        <w:rPr>
          <w:rFonts w:ascii="Times New Roman" w:hAnsi="Times New Roman" w:cs="Times New Roman"/>
          <w:bCs/>
        </w:rPr>
        <w:t>, dott. Pio Del Gaudio, g</w:t>
      </w:r>
      <w:r w:rsidR="000422D5" w:rsidRPr="00E14C41">
        <w:rPr>
          <w:rFonts w:ascii="Times New Roman" w:hAnsi="Times New Roman" w:cs="Times New Roman"/>
          <w:bCs/>
        </w:rPr>
        <w:t xml:space="preserve">li </w:t>
      </w:r>
      <w:r w:rsidR="000422D5" w:rsidRPr="00E14C41">
        <w:rPr>
          <w:rFonts w:ascii="Times New Roman" w:hAnsi="Times New Roman" w:cs="Times New Roman"/>
          <w:bCs/>
          <w:color w:val="auto"/>
        </w:rPr>
        <w:t xml:space="preserve">Assessori </w:t>
      </w:r>
      <w:r w:rsidR="00295601" w:rsidRPr="00E14C41">
        <w:rPr>
          <w:rFonts w:ascii="Times New Roman" w:hAnsi="Times New Roman" w:cs="Times New Roman"/>
          <w:bCs/>
          <w:color w:val="auto"/>
        </w:rPr>
        <w:t xml:space="preserve">del Comune di Caserta </w:t>
      </w:r>
      <w:r w:rsidR="000422D5" w:rsidRPr="00E14C41">
        <w:rPr>
          <w:rFonts w:ascii="Times New Roman" w:hAnsi="Times New Roman" w:cs="Times New Roman"/>
          <w:bCs/>
          <w:color w:val="auto"/>
        </w:rPr>
        <w:t>alla Pubblica Istruzione dott.ssa Nicoletta Barbato</w:t>
      </w:r>
      <w:r w:rsidR="00295601" w:rsidRPr="00E14C41">
        <w:rPr>
          <w:rFonts w:ascii="Times New Roman" w:hAnsi="Times New Roman" w:cs="Times New Roman"/>
          <w:bCs/>
          <w:color w:val="auto"/>
        </w:rPr>
        <w:t xml:space="preserve">, </w:t>
      </w:r>
      <w:r w:rsidR="00295601" w:rsidRPr="00E14C41">
        <w:rPr>
          <w:rFonts w:ascii="Times New Roman" w:hAnsi="Times New Roman" w:cs="Times New Roman"/>
          <w:color w:val="auto"/>
          <w:shd w:val="clear" w:color="auto" w:fill="FFFFFF"/>
        </w:rPr>
        <w:t>al Turismo, Spettacolo, Grandi Eventi, Marketing Territoriale</w:t>
      </w:r>
      <w:r w:rsidR="00295601" w:rsidRPr="00E14C41">
        <w:rPr>
          <w:rFonts w:ascii="Times New Roman" w:hAnsi="Times New Roman" w:cs="Times New Roman"/>
          <w:bCs/>
          <w:color w:val="auto"/>
        </w:rPr>
        <w:t xml:space="preserve"> </w:t>
      </w:r>
      <w:r w:rsidR="00E14C41" w:rsidRPr="00E14C41">
        <w:rPr>
          <w:rFonts w:ascii="Times New Roman" w:hAnsi="Times New Roman" w:cs="Times New Roman"/>
          <w:bCs/>
          <w:color w:val="auto"/>
        </w:rPr>
        <w:t xml:space="preserve">dott. </w:t>
      </w:r>
      <w:r w:rsidR="00295601" w:rsidRPr="00E14C41">
        <w:rPr>
          <w:rFonts w:ascii="Times New Roman" w:hAnsi="Times New Roman" w:cs="Times New Roman"/>
          <w:bCs/>
          <w:color w:val="auto"/>
        </w:rPr>
        <w:t xml:space="preserve">Pasquale Napoletano, </w:t>
      </w:r>
      <w:r w:rsidR="00295601" w:rsidRPr="00E14C41">
        <w:rPr>
          <w:rFonts w:ascii="Times New Roman" w:hAnsi="Times New Roman" w:cs="Times New Roman"/>
          <w:color w:val="auto"/>
          <w:shd w:val="clear" w:color="auto" w:fill="FFFFFF"/>
        </w:rPr>
        <w:t>ai Lavori Pubblici</w:t>
      </w:r>
      <w:r w:rsidR="00295601" w:rsidRPr="00E14C41">
        <w:rPr>
          <w:rFonts w:ascii="Times New Roman" w:hAnsi="Times New Roman" w:cs="Times New Roman"/>
          <w:bCs/>
          <w:color w:val="auto"/>
        </w:rPr>
        <w:t xml:space="preserve"> dott. Massimiliano Palmiero.</w:t>
      </w:r>
      <w:r w:rsidR="00295601" w:rsidRPr="00E14C41">
        <w:rPr>
          <w:rFonts w:ascii="Times New Roman" w:hAnsi="Times New Roman" w:cs="Times New Roman"/>
          <w:bCs/>
        </w:rPr>
        <w:t xml:space="preserve"> </w:t>
      </w:r>
      <w:r w:rsidR="000422D5" w:rsidRPr="00E14C41">
        <w:rPr>
          <w:rFonts w:ascii="Times New Roman" w:hAnsi="Times New Roman" w:cs="Times New Roman"/>
          <w:bCs/>
        </w:rPr>
        <w:t xml:space="preserve"> </w:t>
      </w:r>
      <w:r w:rsidR="00295601" w:rsidRPr="00E14C41">
        <w:rPr>
          <w:rFonts w:ascii="Times New Roman" w:hAnsi="Times New Roman" w:cs="Times New Roman"/>
          <w:color w:val="353535"/>
          <w:shd w:val="clear" w:color="auto" w:fill="FFFFFF"/>
        </w:rPr>
        <w:t xml:space="preserve"> </w:t>
      </w:r>
    </w:p>
    <w:p w:rsidR="00245F3D" w:rsidRPr="00E14C41" w:rsidRDefault="00245F3D" w:rsidP="00E14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41">
        <w:rPr>
          <w:rFonts w:ascii="Times New Roman" w:hAnsi="Times New Roman" w:cs="Times New Roman"/>
          <w:bCs/>
          <w:sz w:val="24"/>
          <w:szCs w:val="24"/>
        </w:rPr>
        <w:t>Il progetto avrà una durata triennale e si baserà  su cin</w:t>
      </w:r>
      <w:r w:rsidR="00E14C41">
        <w:rPr>
          <w:rFonts w:ascii="Times New Roman" w:hAnsi="Times New Roman" w:cs="Times New Roman"/>
          <w:bCs/>
          <w:sz w:val="24"/>
          <w:szCs w:val="24"/>
        </w:rPr>
        <w:t xml:space="preserve">que  grandi  nuclei di attività: </w:t>
      </w:r>
      <w:r w:rsidRPr="00E14C41">
        <w:rPr>
          <w:rFonts w:ascii="Times New Roman" w:hAnsi="Times New Roman" w:cs="Times New Roman"/>
          <w:bCs/>
          <w:sz w:val="24"/>
          <w:szCs w:val="24"/>
        </w:rPr>
        <w:t xml:space="preserve">vita sana  e sostenibile; </w:t>
      </w:r>
      <w:r w:rsidR="00E14C41">
        <w:rPr>
          <w:rFonts w:ascii="Times New Roman" w:hAnsi="Times New Roman" w:cs="Times New Roman"/>
          <w:bCs/>
          <w:sz w:val="24"/>
          <w:szCs w:val="24"/>
        </w:rPr>
        <w:t>s</w:t>
      </w:r>
      <w:r w:rsidRPr="00E14C41">
        <w:rPr>
          <w:rFonts w:ascii="Times New Roman" w:hAnsi="Times New Roman" w:cs="Times New Roman"/>
          <w:bCs/>
          <w:sz w:val="24"/>
          <w:szCs w:val="24"/>
        </w:rPr>
        <w:t xml:space="preserve">port, gioco e movimento; </w:t>
      </w:r>
      <w:r w:rsidR="00E14C41">
        <w:rPr>
          <w:rFonts w:ascii="Times New Roman" w:hAnsi="Times New Roman" w:cs="Times New Roman"/>
          <w:bCs/>
          <w:sz w:val="24"/>
          <w:szCs w:val="24"/>
        </w:rPr>
        <w:t>m</w:t>
      </w:r>
      <w:r w:rsidRPr="00E14C41">
        <w:rPr>
          <w:rFonts w:ascii="Times New Roman" w:hAnsi="Times New Roman" w:cs="Times New Roman"/>
          <w:bCs/>
          <w:sz w:val="24"/>
          <w:szCs w:val="24"/>
        </w:rPr>
        <w:t>usica e danza; cultura, costumi, tradizioni e dialogo intergenerazionale; natura, sostenibilità, energia, protezione del clima e il riciclaggio .</w:t>
      </w:r>
    </w:p>
    <w:p w:rsidR="00C576A6" w:rsidRPr="00E14C41" w:rsidRDefault="00E14C41" w:rsidP="00E14C41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60B17" w:rsidRPr="00E14C41">
        <w:rPr>
          <w:rFonts w:ascii="Times New Roman" w:hAnsi="Times New Roman" w:cs="Times New Roman"/>
          <w:sz w:val="24"/>
          <w:szCs w:val="24"/>
        </w:rPr>
        <w:t xml:space="preserve">utte le attività </w:t>
      </w:r>
      <w:r w:rsidR="00F06DFB" w:rsidRPr="00E14C41">
        <w:rPr>
          <w:rFonts w:ascii="Times New Roman" w:hAnsi="Times New Roman" w:cs="Times New Roman"/>
          <w:sz w:val="24"/>
          <w:szCs w:val="24"/>
        </w:rPr>
        <w:t xml:space="preserve"> saranno </w:t>
      </w:r>
      <w:r w:rsidR="00C576A6" w:rsidRPr="00E14C41">
        <w:rPr>
          <w:rFonts w:ascii="Times New Roman" w:hAnsi="Times New Roman" w:cs="Times New Roman"/>
          <w:sz w:val="24"/>
          <w:szCs w:val="24"/>
        </w:rPr>
        <w:t xml:space="preserve"> implementate su una piattaforma MOODLE onl</w:t>
      </w:r>
      <w:r w:rsidR="00F06DFB" w:rsidRPr="00E14C41">
        <w:rPr>
          <w:rFonts w:ascii="Times New Roman" w:hAnsi="Times New Roman" w:cs="Times New Roman"/>
          <w:sz w:val="24"/>
          <w:szCs w:val="24"/>
        </w:rPr>
        <w:t xml:space="preserve">ine dove gli alunni si scambieranno  e condivideranno </w:t>
      </w:r>
      <w:r w:rsidR="00C576A6" w:rsidRPr="00E14C41">
        <w:rPr>
          <w:rFonts w:ascii="Times New Roman" w:hAnsi="Times New Roman" w:cs="Times New Roman"/>
          <w:sz w:val="24"/>
          <w:szCs w:val="24"/>
        </w:rPr>
        <w:t xml:space="preserve"> idee, testi, immagini ed esperimenti.. La gamma di attività sarà tal</w:t>
      </w:r>
      <w:r w:rsidR="00F06DFB" w:rsidRPr="00E14C41">
        <w:rPr>
          <w:rFonts w:ascii="Times New Roman" w:hAnsi="Times New Roman" w:cs="Times New Roman"/>
          <w:sz w:val="24"/>
          <w:szCs w:val="24"/>
        </w:rPr>
        <w:t xml:space="preserve">e che coinvolgerà </w:t>
      </w:r>
      <w:r>
        <w:rPr>
          <w:rFonts w:ascii="Times New Roman" w:hAnsi="Times New Roman" w:cs="Times New Roman"/>
          <w:sz w:val="24"/>
          <w:szCs w:val="24"/>
        </w:rPr>
        <w:t xml:space="preserve">gli alunni della Collecini </w:t>
      </w:r>
      <w:r w:rsidR="0085725E" w:rsidRPr="00E14C41">
        <w:rPr>
          <w:rFonts w:ascii="Times New Roman" w:hAnsi="Times New Roman" w:cs="Times New Roman"/>
          <w:sz w:val="24"/>
          <w:szCs w:val="24"/>
        </w:rPr>
        <w:t>dai  tre  ai quattordici anni</w:t>
      </w:r>
      <w:bookmarkStart w:id="0" w:name="_GoBack"/>
      <w:bookmarkEnd w:id="0"/>
      <w:r w:rsidR="00C576A6" w:rsidRPr="00E14C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6A6" w:rsidRPr="00E14C41">
        <w:rPr>
          <w:rFonts w:ascii="Times New Roman" w:hAnsi="Times New Roman" w:cs="Times New Roman"/>
          <w:sz w:val="24"/>
          <w:szCs w:val="24"/>
        </w:rPr>
        <w:t xml:space="preserve">Gli alunni, direttamente e progressivamente, impareranno a condividere online idee e risultati con i loro compagni di altri paesi. </w:t>
      </w:r>
      <w:r>
        <w:rPr>
          <w:rFonts w:ascii="Times New Roman" w:hAnsi="Times New Roman" w:cs="Times New Roman"/>
          <w:sz w:val="24"/>
          <w:szCs w:val="24"/>
        </w:rPr>
        <w:t xml:space="preserve">I docenti </w:t>
      </w:r>
      <w:r w:rsidR="00C576A6" w:rsidRPr="00E14C41">
        <w:rPr>
          <w:rFonts w:ascii="Times New Roman" w:hAnsi="Times New Roman" w:cs="Times New Roman"/>
          <w:sz w:val="24"/>
          <w:szCs w:val="24"/>
        </w:rPr>
        <w:t xml:space="preserve">s’incontreranno e ci sarà lo scambio di prodotti realizzati nelle classi di ogni scuola partecipante </w:t>
      </w:r>
      <w:r w:rsidR="00245F3D" w:rsidRPr="00E14C41">
        <w:rPr>
          <w:rFonts w:ascii="Times New Roman" w:hAnsi="Times New Roman" w:cs="Times New Roman"/>
          <w:sz w:val="24"/>
          <w:szCs w:val="24"/>
        </w:rPr>
        <w:t xml:space="preserve"> per </w:t>
      </w:r>
      <w:r w:rsidR="00C576A6" w:rsidRPr="00E14C41">
        <w:rPr>
          <w:rFonts w:ascii="Times New Roman" w:hAnsi="Times New Roman" w:cs="Times New Roman"/>
          <w:sz w:val="24"/>
          <w:szCs w:val="24"/>
        </w:rPr>
        <w:t xml:space="preserve"> includere tutta la scuola europea in una comunità più ampia e internazionale.</w:t>
      </w:r>
    </w:p>
    <w:p w:rsidR="00C576A6" w:rsidRPr="00E14C41" w:rsidRDefault="005A2808" w:rsidP="00E14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41">
        <w:rPr>
          <w:rFonts w:ascii="Times New Roman" w:hAnsi="Times New Roman" w:cs="Times New Roman"/>
          <w:sz w:val="24"/>
          <w:szCs w:val="24"/>
        </w:rPr>
        <w:t>Il progetto</w:t>
      </w:r>
      <w:r w:rsidR="00E14C41">
        <w:rPr>
          <w:rFonts w:ascii="Times New Roman" w:hAnsi="Times New Roman" w:cs="Times New Roman"/>
          <w:sz w:val="24"/>
          <w:szCs w:val="24"/>
        </w:rPr>
        <w:t xml:space="preserve"> triennale</w:t>
      </w:r>
      <w:r w:rsidRPr="00E14C41">
        <w:rPr>
          <w:rFonts w:ascii="Times New Roman" w:hAnsi="Times New Roman" w:cs="Times New Roman"/>
          <w:sz w:val="24"/>
          <w:szCs w:val="24"/>
        </w:rPr>
        <w:t xml:space="preserve"> è </w:t>
      </w:r>
      <w:r w:rsidR="00C576A6" w:rsidRPr="00E14C41">
        <w:rPr>
          <w:rFonts w:ascii="Times New Roman" w:hAnsi="Times New Roman" w:cs="Times New Roman"/>
          <w:sz w:val="24"/>
          <w:szCs w:val="24"/>
        </w:rPr>
        <w:t>parte integrante del P</w:t>
      </w:r>
      <w:r w:rsidR="00E14C41">
        <w:rPr>
          <w:rFonts w:ascii="Times New Roman" w:hAnsi="Times New Roman" w:cs="Times New Roman"/>
          <w:sz w:val="24"/>
          <w:szCs w:val="24"/>
        </w:rPr>
        <w:t>iano dell’Offerta Formativa d</w:t>
      </w:r>
      <w:r w:rsidR="00C576A6" w:rsidRPr="00E14C41">
        <w:rPr>
          <w:rFonts w:ascii="Times New Roman" w:hAnsi="Times New Roman" w:cs="Times New Roman"/>
          <w:sz w:val="24"/>
          <w:szCs w:val="24"/>
        </w:rPr>
        <w:t>ell’Is</w:t>
      </w:r>
      <w:r w:rsidR="00295601" w:rsidRPr="00E14C41">
        <w:rPr>
          <w:rFonts w:ascii="Times New Roman" w:hAnsi="Times New Roman" w:cs="Times New Roman"/>
          <w:sz w:val="24"/>
          <w:szCs w:val="24"/>
        </w:rPr>
        <w:t xml:space="preserve">tituto e </w:t>
      </w:r>
      <w:r w:rsidR="00E14C41">
        <w:rPr>
          <w:rFonts w:ascii="Times New Roman" w:hAnsi="Times New Roman" w:cs="Times New Roman"/>
          <w:sz w:val="24"/>
          <w:szCs w:val="24"/>
        </w:rPr>
        <w:t xml:space="preserve">da sottolineare è la partecipazione attiva e costruttiva di tutti i </w:t>
      </w:r>
      <w:r w:rsidR="00C576A6" w:rsidRPr="00E14C41">
        <w:rPr>
          <w:rFonts w:ascii="Times New Roman" w:hAnsi="Times New Roman" w:cs="Times New Roman"/>
          <w:sz w:val="24"/>
          <w:szCs w:val="24"/>
        </w:rPr>
        <w:t>docenti d</w:t>
      </w:r>
      <w:r w:rsidR="00E14C41">
        <w:rPr>
          <w:rFonts w:ascii="Times New Roman" w:hAnsi="Times New Roman" w:cs="Times New Roman"/>
          <w:sz w:val="24"/>
          <w:szCs w:val="24"/>
        </w:rPr>
        <w:t xml:space="preserve">ei </w:t>
      </w:r>
      <w:r w:rsidR="00C576A6" w:rsidRPr="00E14C41">
        <w:rPr>
          <w:rFonts w:ascii="Times New Roman" w:hAnsi="Times New Roman" w:cs="Times New Roman"/>
          <w:sz w:val="24"/>
          <w:szCs w:val="24"/>
        </w:rPr>
        <w:t>tre i gradi di scuola dell’</w:t>
      </w:r>
      <w:r w:rsidR="001D7A36">
        <w:rPr>
          <w:rFonts w:ascii="Times New Roman" w:hAnsi="Times New Roman" w:cs="Times New Roman"/>
          <w:sz w:val="24"/>
          <w:szCs w:val="24"/>
        </w:rPr>
        <w:t>I</w:t>
      </w:r>
      <w:r w:rsidR="00C576A6" w:rsidRPr="00E14C41">
        <w:rPr>
          <w:rFonts w:ascii="Times New Roman" w:hAnsi="Times New Roman" w:cs="Times New Roman"/>
          <w:sz w:val="24"/>
          <w:szCs w:val="24"/>
        </w:rPr>
        <w:t>s</w:t>
      </w:r>
      <w:r w:rsidR="004407FC" w:rsidRPr="00E14C41">
        <w:rPr>
          <w:rFonts w:ascii="Times New Roman" w:hAnsi="Times New Roman" w:cs="Times New Roman"/>
          <w:sz w:val="24"/>
          <w:szCs w:val="24"/>
        </w:rPr>
        <w:t xml:space="preserve">tituto Collecini </w:t>
      </w:r>
      <w:r w:rsidR="00E14C41">
        <w:rPr>
          <w:rFonts w:ascii="Times New Roman" w:hAnsi="Times New Roman" w:cs="Times New Roman"/>
          <w:sz w:val="24"/>
          <w:szCs w:val="24"/>
        </w:rPr>
        <w:t xml:space="preserve">(infanzia, primaria e secondaria di primo grado ad indirizzo musicale) </w:t>
      </w:r>
      <w:r w:rsidR="004407FC" w:rsidRPr="00E14C41">
        <w:rPr>
          <w:rFonts w:ascii="Times New Roman" w:hAnsi="Times New Roman" w:cs="Times New Roman"/>
          <w:sz w:val="24"/>
          <w:szCs w:val="24"/>
        </w:rPr>
        <w:t>coordinati dal</w:t>
      </w:r>
      <w:r w:rsidR="000C700F">
        <w:rPr>
          <w:rFonts w:ascii="Times New Roman" w:hAnsi="Times New Roman" w:cs="Times New Roman"/>
          <w:sz w:val="24"/>
          <w:szCs w:val="24"/>
        </w:rPr>
        <w:t xml:space="preserve"> Dirigente Scolastico e dall</w:t>
      </w:r>
      <w:r w:rsidR="004407FC" w:rsidRPr="00E14C41">
        <w:rPr>
          <w:rFonts w:ascii="Times New Roman" w:hAnsi="Times New Roman" w:cs="Times New Roman"/>
          <w:sz w:val="24"/>
          <w:szCs w:val="24"/>
        </w:rPr>
        <w:t>’</w:t>
      </w:r>
      <w:r w:rsidR="00C576A6" w:rsidRPr="00E14C41">
        <w:rPr>
          <w:rFonts w:ascii="Times New Roman" w:hAnsi="Times New Roman" w:cs="Times New Roman"/>
          <w:sz w:val="24"/>
          <w:szCs w:val="24"/>
        </w:rPr>
        <w:t xml:space="preserve">apposita </w:t>
      </w:r>
      <w:r w:rsidR="004407FC" w:rsidRPr="00E14C41">
        <w:rPr>
          <w:rFonts w:ascii="Times New Roman" w:hAnsi="Times New Roman" w:cs="Times New Roman"/>
          <w:sz w:val="24"/>
          <w:szCs w:val="24"/>
        </w:rPr>
        <w:t xml:space="preserve">commissione </w:t>
      </w:r>
    </w:p>
    <w:p w:rsidR="005A2808" w:rsidRPr="00E14C41" w:rsidRDefault="005A2808" w:rsidP="00E14C4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C41">
        <w:rPr>
          <w:rFonts w:ascii="Times New Roman" w:hAnsi="Times New Roman" w:cs="Times New Roman"/>
          <w:sz w:val="24"/>
          <w:szCs w:val="24"/>
        </w:rPr>
        <w:t xml:space="preserve">In tre anni </w:t>
      </w:r>
      <w:r w:rsidR="000C700F">
        <w:rPr>
          <w:rFonts w:ascii="Times New Roman" w:hAnsi="Times New Roman" w:cs="Times New Roman"/>
          <w:sz w:val="24"/>
          <w:szCs w:val="24"/>
        </w:rPr>
        <w:t xml:space="preserve">il progetto mira a </w:t>
      </w:r>
      <w:r w:rsidRPr="00E14C41">
        <w:rPr>
          <w:rFonts w:ascii="Times New Roman" w:hAnsi="Times New Roman" w:cs="Times New Roman"/>
          <w:sz w:val="24"/>
          <w:szCs w:val="24"/>
        </w:rPr>
        <w:t>sensibilizzare la consapevolezza degli alunni sugli argomenti  trattati che saranno concretizzati in varie attività: il diario delle mascot</w:t>
      </w:r>
      <w:r w:rsidR="001D7A36">
        <w:rPr>
          <w:rFonts w:ascii="Times New Roman" w:hAnsi="Times New Roman" w:cs="Times New Roman"/>
          <w:sz w:val="24"/>
          <w:szCs w:val="24"/>
        </w:rPr>
        <w:t>te</w:t>
      </w:r>
      <w:r w:rsidRPr="00E14C41">
        <w:rPr>
          <w:rFonts w:ascii="Times New Roman" w:hAnsi="Times New Roman" w:cs="Times New Roman"/>
          <w:sz w:val="24"/>
          <w:szCs w:val="24"/>
        </w:rPr>
        <w:t xml:space="preserve"> , il logo del progetto</w:t>
      </w:r>
      <w:r w:rsidR="000C700F">
        <w:rPr>
          <w:rFonts w:ascii="Times New Roman" w:hAnsi="Times New Roman" w:cs="Times New Roman"/>
          <w:sz w:val="24"/>
          <w:szCs w:val="24"/>
        </w:rPr>
        <w:t>,</w:t>
      </w:r>
      <w:r w:rsidRPr="00E14C41">
        <w:rPr>
          <w:rFonts w:ascii="Times New Roman" w:hAnsi="Times New Roman" w:cs="Times New Roman"/>
          <w:sz w:val="24"/>
          <w:szCs w:val="24"/>
        </w:rPr>
        <w:t xml:space="preserve">  la settimana  del viver sano; la scrittura di un libro di cucina; la settimana dello sport;  </w:t>
      </w:r>
      <w:r w:rsidRPr="00E14C41">
        <w:rPr>
          <w:rFonts w:ascii="Times New Roman" w:hAnsi="Times New Roman" w:cs="Times New Roman"/>
          <w:bCs/>
          <w:sz w:val="24"/>
          <w:szCs w:val="24"/>
        </w:rPr>
        <w:t xml:space="preserve">la vita al tempo dei nostri nonni; la giornata o settimana della natura  con vari workshop;  il riciclaggio dei rifiuti attraverso la creazione </w:t>
      </w:r>
      <w:r w:rsidR="000C700F">
        <w:rPr>
          <w:rFonts w:ascii="Times New Roman" w:hAnsi="Times New Roman" w:cs="Times New Roman"/>
          <w:bCs/>
          <w:sz w:val="24"/>
          <w:szCs w:val="24"/>
        </w:rPr>
        <w:t>di</w:t>
      </w:r>
      <w:r w:rsidRPr="00E14C41">
        <w:rPr>
          <w:rFonts w:ascii="Times New Roman" w:hAnsi="Times New Roman" w:cs="Times New Roman"/>
          <w:bCs/>
          <w:sz w:val="24"/>
          <w:szCs w:val="24"/>
        </w:rPr>
        <w:t xml:space="preserve"> prodotti di artigianato</w:t>
      </w:r>
      <w:r w:rsidR="000C700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14C41">
        <w:rPr>
          <w:rFonts w:ascii="Times New Roman" w:hAnsi="Times New Roman" w:cs="Times New Roman"/>
          <w:bCs/>
          <w:sz w:val="24"/>
          <w:szCs w:val="24"/>
        </w:rPr>
        <w:t>con materiali naturali</w:t>
      </w:r>
      <w:r w:rsidR="000C70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4C41">
        <w:rPr>
          <w:rFonts w:ascii="Times New Roman" w:hAnsi="Times New Roman" w:cs="Times New Roman"/>
          <w:bCs/>
          <w:sz w:val="24"/>
          <w:szCs w:val="24"/>
        </w:rPr>
        <w:t>riciclati .</w:t>
      </w:r>
    </w:p>
    <w:p w:rsidR="00F80ED5" w:rsidRPr="00E14C41" w:rsidRDefault="00F80ED5" w:rsidP="00E14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41">
        <w:rPr>
          <w:rFonts w:ascii="Times New Roman" w:hAnsi="Times New Roman" w:cs="Times New Roman"/>
          <w:bCs/>
          <w:sz w:val="24"/>
          <w:szCs w:val="24"/>
        </w:rPr>
        <w:t>Un aspetto rilevante del prog</w:t>
      </w:r>
      <w:r w:rsidR="005E1375" w:rsidRPr="00E14C41">
        <w:rPr>
          <w:rFonts w:ascii="Times New Roman" w:hAnsi="Times New Roman" w:cs="Times New Roman"/>
          <w:bCs/>
          <w:sz w:val="24"/>
          <w:szCs w:val="24"/>
        </w:rPr>
        <w:t xml:space="preserve">etto è la mobilità.  Infatti  gli </w:t>
      </w:r>
      <w:r w:rsidRPr="00E14C41">
        <w:rPr>
          <w:rFonts w:ascii="Times New Roman" w:hAnsi="Times New Roman" w:cs="Times New Roman"/>
          <w:bCs/>
          <w:sz w:val="24"/>
          <w:szCs w:val="24"/>
        </w:rPr>
        <w:t xml:space="preserve"> alunni </w:t>
      </w:r>
      <w:r w:rsidR="005E1375" w:rsidRPr="00E14C41">
        <w:rPr>
          <w:rFonts w:ascii="Times New Roman" w:hAnsi="Times New Roman" w:cs="Times New Roman"/>
          <w:bCs/>
          <w:sz w:val="24"/>
          <w:szCs w:val="24"/>
        </w:rPr>
        <w:t xml:space="preserve"> provenienti dalla scuola  irlandese</w:t>
      </w:r>
      <w:r w:rsidRPr="00E14C41">
        <w:rPr>
          <w:rFonts w:ascii="Times New Roman" w:hAnsi="Times New Roman" w:cs="Times New Roman"/>
          <w:sz w:val="24"/>
          <w:szCs w:val="24"/>
        </w:rPr>
        <w:t>,  accompagnati da</w:t>
      </w:r>
      <w:r w:rsidR="000C700F">
        <w:rPr>
          <w:rFonts w:ascii="Times New Roman" w:hAnsi="Times New Roman" w:cs="Times New Roman"/>
          <w:sz w:val="24"/>
          <w:szCs w:val="24"/>
        </w:rPr>
        <w:t xml:space="preserve">i genitori </w:t>
      </w:r>
      <w:r w:rsidRPr="00E14C41">
        <w:rPr>
          <w:rFonts w:ascii="Times New Roman" w:hAnsi="Times New Roman" w:cs="Times New Roman"/>
          <w:sz w:val="24"/>
          <w:szCs w:val="24"/>
        </w:rPr>
        <w:t xml:space="preserve">saranno ospitati presso  alcune </w:t>
      </w:r>
      <w:r w:rsidR="00C576A6" w:rsidRPr="00E14C41">
        <w:rPr>
          <w:rFonts w:ascii="Times New Roman" w:hAnsi="Times New Roman" w:cs="Times New Roman"/>
          <w:sz w:val="24"/>
          <w:szCs w:val="24"/>
        </w:rPr>
        <w:t>famiglie</w:t>
      </w:r>
      <w:r w:rsidRPr="00E14C41">
        <w:rPr>
          <w:rFonts w:ascii="Times New Roman" w:hAnsi="Times New Roman" w:cs="Times New Roman"/>
          <w:sz w:val="24"/>
          <w:szCs w:val="24"/>
        </w:rPr>
        <w:t xml:space="preserve"> degli studenti della scuola</w:t>
      </w:r>
      <w:r w:rsidR="000C700F">
        <w:rPr>
          <w:rFonts w:ascii="Times New Roman" w:hAnsi="Times New Roman" w:cs="Times New Roman"/>
          <w:sz w:val="24"/>
          <w:szCs w:val="24"/>
        </w:rPr>
        <w:t xml:space="preserve"> </w:t>
      </w:r>
      <w:r w:rsidRPr="00E14C41">
        <w:rPr>
          <w:rFonts w:ascii="Times New Roman" w:hAnsi="Times New Roman" w:cs="Times New Roman"/>
          <w:sz w:val="24"/>
          <w:szCs w:val="24"/>
        </w:rPr>
        <w:t>secondaria</w:t>
      </w:r>
      <w:r w:rsidR="000C700F">
        <w:rPr>
          <w:rFonts w:ascii="Times New Roman" w:hAnsi="Times New Roman" w:cs="Times New Roman"/>
          <w:sz w:val="24"/>
          <w:szCs w:val="24"/>
        </w:rPr>
        <w:t xml:space="preserve"> di primo grado (</w:t>
      </w:r>
      <w:r w:rsidR="009B58AE" w:rsidRPr="00E14C41">
        <w:rPr>
          <w:rFonts w:ascii="Times New Roman" w:hAnsi="Times New Roman" w:cs="Times New Roman"/>
          <w:sz w:val="24"/>
          <w:szCs w:val="24"/>
        </w:rPr>
        <w:t>Ferro, P</w:t>
      </w:r>
      <w:r w:rsidRPr="00E14C41">
        <w:rPr>
          <w:rFonts w:ascii="Times New Roman" w:hAnsi="Times New Roman" w:cs="Times New Roman"/>
          <w:sz w:val="24"/>
          <w:szCs w:val="24"/>
        </w:rPr>
        <w:t>etriccione, Rauso</w:t>
      </w:r>
      <w:r w:rsidR="005E1375" w:rsidRPr="00E14C41">
        <w:rPr>
          <w:rFonts w:ascii="Times New Roman" w:hAnsi="Times New Roman" w:cs="Times New Roman"/>
          <w:sz w:val="24"/>
          <w:szCs w:val="24"/>
        </w:rPr>
        <w:t>, Siciliano</w:t>
      </w:r>
      <w:r w:rsidR="000C700F">
        <w:rPr>
          <w:rFonts w:ascii="Times New Roman" w:hAnsi="Times New Roman" w:cs="Times New Roman"/>
          <w:sz w:val="24"/>
          <w:szCs w:val="24"/>
        </w:rPr>
        <w:t>)</w:t>
      </w:r>
      <w:r w:rsidR="00295601" w:rsidRPr="00E14C41">
        <w:rPr>
          <w:rFonts w:ascii="Times New Roman" w:hAnsi="Times New Roman" w:cs="Times New Roman"/>
          <w:sz w:val="24"/>
          <w:szCs w:val="24"/>
        </w:rPr>
        <w:t xml:space="preserve"> </w:t>
      </w:r>
      <w:r w:rsidR="00D446A5" w:rsidRPr="00E14C41">
        <w:rPr>
          <w:rFonts w:ascii="Times New Roman" w:hAnsi="Times New Roman" w:cs="Times New Roman"/>
          <w:sz w:val="24"/>
          <w:szCs w:val="24"/>
        </w:rPr>
        <w:t>che l’I</w:t>
      </w:r>
      <w:r w:rsidR="00C576A6" w:rsidRPr="00E14C41">
        <w:rPr>
          <w:rFonts w:ascii="Times New Roman" w:hAnsi="Times New Roman" w:cs="Times New Roman"/>
          <w:sz w:val="24"/>
          <w:szCs w:val="24"/>
        </w:rPr>
        <w:t>stituto ringrazia perché hanno dimostrato grande disponibilità e senso di ospitalità, offrendo ai ragazzi l’opportunità di viver</w:t>
      </w:r>
      <w:r w:rsidR="001D7A36">
        <w:rPr>
          <w:rFonts w:ascii="Times New Roman" w:hAnsi="Times New Roman" w:cs="Times New Roman"/>
          <w:sz w:val="24"/>
          <w:szCs w:val="24"/>
        </w:rPr>
        <w:t xml:space="preserve">e un’esperienza indimenticabile, </w:t>
      </w:r>
      <w:r w:rsidR="00C576A6" w:rsidRPr="00E14C41">
        <w:rPr>
          <w:rFonts w:ascii="Times New Roman" w:hAnsi="Times New Roman" w:cs="Times New Roman"/>
          <w:sz w:val="24"/>
          <w:szCs w:val="24"/>
        </w:rPr>
        <w:t xml:space="preserve">valorizzando le tradizioni di ciascuno e comunicando in lingue diverse. </w:t>
      </w:r>
    </w:p>
    <w:p w:rsidR="00E175F4" w:rsidRPr="00E14C41" w:rsidRDefault="00E175F4" w:rsidP="00E14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75F4" w:rsidRPr="00E14C41" w:rsidSect="00F4179A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097" w:rsidRDefault="003E0097" w:rsidP="006913D0">
      <w:pPr>
        <w:spacing w:after="0" w:line="240" w:lineRule="auto"/>
      </w:pPr>
      <w:r>
        <w:separator/>
      </w:r>
    </w:p>
  </w:endnote>
  <w:endnote w:type="continuationSeparator" w:id="1">
    <w:p w:rsidR="003E0097" w:rsidRDefault="003E0097" w:rsidP="0069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1568495"/>
      <w:docPartObj>
        <w:docPartGallery w:val="Page Numbers (Bottom of Page)"/>
        <w:docPartUnique/>
      </w:docPartObj>
    </w:sdtPr>
    <w:sdtContent>
      <w:p w:rsidR="006913D0" w:rsidRDefault="00FE6C90">
        <w:pPr>
          <w:pStyle w:val="Pidipagina"/>
          <w:jc w:val="center"/>
        </w:pPr>
        <w:r>
          <w:fldChar w:fldCharType="begin"/>
        </w:r>
        <w:r w:rsidR="006913D0">
          <w:instrText>PAGE   \* MERGEFORMAT</w:instrText>
        </w:r>
        <w:r>
          <w:fldChar w:fldCharType="separate"/>
        </w:r>
        <w:r w:rsidR="001D7A36">
          <w:rPr>
            <w:noProof/>
          </w:rPr>
          <w:t>1</w:t>
        </w:r>
        <w:r>
          <w:fldChar w:fldCharType="end"/>
        </w:r>
      </w:p>
    </w:sdtContent>
  </w:sdt>
  <w:p w:rsidR="006913D0" w:rsidRDefault="006913D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097" w:rsidRDefault="003E0097" w:rsidP="006913D0">
      <w:pPr>
        <w:spacing w:after="0" w:line="240" w:lineRule="auto"/>
      </w:pPr>
      <w:r>
        <w:separator/>
      </w:r>
    </w:p>
  </w:footnote>
  <w:footnote w:type="continuationSeparator" w:id="1">
    <w:p w:rsidR="003E0097" w:rsidRDefault="003E0097" w:rsidP="00691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846B0"/>
    <w:multiLevelType w:val="hybridMultilevel"/>
    <w:tmpl w:val="36607714"/>
    <w:lvl w:ilvl="0" w:tplc="99060A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12A7EA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374972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FECD01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CE88CF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B02909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F56061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00E3C3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B44DA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6A6"/>
    <w:rsid w:val="00037197"/>
    <w:rsid w:val="000422D5"/>
    <w:rsid w:val="00060B17"/>
    <w:rsid w:val="000C07F6"/>
    <w:rsid w:val="000C700F"/>
    <w:rsid w:val="00142CDE"/>
    <w:rsid w:val="00185DB2"/>
    <w:rsid w:val="001D7A36"/>
    <w:rsid w:val="00245F3D"/>
    <w:rsid w:val="00272E08"/>
    <w:rsid w:val="00295601"/>
    <w:rsid w:val="00350E88"/>
    <w:rsid w:val="003E0097"/>
    <w:rsid w:val="003E1C9A"/>
    <w:rsid w:val="00413B2B"/>
    <w:rsid w:val="004407FC"/>
    <w:rsid w:val="004A2C05"/>
    <w:rsid w:val="004D168F"/>
    <w:rsid w:val="00552483"/>
    <w:rsid w:val="005A2808"/>
    <w:rsid w:val="005E1375"/>
    <w:rsid w:val="006913D0"/>
    <w:rsid w:val="006D75D9"/>
    <w:rsid w:val="00774E8E"/>
    <w:rsid w:val="00781264"/>
    <w:rsid w:val="0085725E"/>
    <w:rsid w:val="009B58AE"/>
    <w:rsid w:val="00A13184"/>
    <w:rsid w:val="00C16BB9"/>
    <w:rsid w:val="00C576A6"/>
    <w:rsid w:val="00D446A5"/>
    <w:rsid w:val="00E14C41"/>
    <w:rsid w:val="00E175F4"/>
    <w:rsid w:val="00E71CBC"/>
    <w:rsid w:val="00F06DFB"/>
    <w:rsid w:val="00F4179A"/>
    <w:rsid w:val="00F80ED5"/>
    <w:rsid w:val="00FE6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17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D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D168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91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3D0"/>
  </w:style>
  <w:style w:type="paragraph" w:styleId="Pidipagina">
    <w:name w:val="footer"/>
    <w:basedOn w:val="Normale"/>
    <w:link w:val="PidipaginaCarattere"/>
    <w:uiPriority w:val="99"/>
    <w:unhideWhenUsed/>
    <w:rsid w:val="00691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3D0"/>
  </w:style>
  <w:style w:type="character" w:customStyle="1" w:styleId="apple-converted-space">
    <w:name w:val="apple-converted-space"/>
    <w:basedOn w:val="Carpredefinitoparagrafo"/>
    <w:rsid w:val="002956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7863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697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402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9571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8115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.</cp:lastModifiedBy>
  <cp:revision>2</cp:revision>
  <cp:lastPrinted>2014-11-09T14:28:00Z</cp:lastPrinted>
  <dcterms:created xsi:type="dcterms:W3CDTF">2014-11-09T14:37:00Z</dcterms:created>
  <dcterms:modified xsi:type="dcterms:W3CDTF">2014-11-09T14:37:00Z</dcterms:modified>
</cp:coreProperties>
</file>